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907" w:rsidRDefault="00F42907" w:rsidP="008B766D">
      <w:pPr>
        <w:ind w:right="-426"/>
        <w:rPr>
          <w:b/>
          <w:bCs/>
          <w:sz w:val="26"/>
          <w:rtl/>
        </w:rPr>
      </w:pPr>
      <w:bookmarkStart w:id="0" w:name="_GoBack"/>
      <w:bookmarkEnd w:id="0"/>
    </w:p>
    <w:p w:rsidR="006500F2" w:rsidRDefault="006500F2" w:rsidP="008B766D">
      <w:pPr>
        <w:ind w:right="-426"/>
        <w:rPr>
          <w:b/>
          <w:bCs/>
          <w:sz w:val="26"/>
          <w:rtl/>
        </w:rPr>
      </w:pPr>
    </w:p>
    <w:p w:rsidR="006500F2" w:rsidRPr="006500F2" w:rsidRDefault="006500F2" w:rsidP="008B766D">
      <w:pPr>
        <w:ind w:right="-426"/>
        <w:rPr>
          <w:b/>
          <w:bCs/>
          <w:sz w:val="26"/>
          <w:rtl/>
        </w:rPr>
      </w:pPr>
    </w:p>
    <w:p w:rsidR="00F42907" w:rsidRPr="0078568E" w:rsidRDefault="0021366F" w:rsidP="00660C52">
      <w:pPr>
        <w:jc w:val="right"/>
        <w:rPr>
          <w:rStyle w:val="a9"/>
          <w:b/>
          <w:bCs/>
          <w:color w:val="auto"/>
          <w:sz w:val="26"/>
          <w:rtl/>
        </w:rPr>
      </w:pPr>
      <w:bookmarkStart w:id="1" w:name="Date"/>
      <w:bookmarkEnd w:id="1"/>
      <w:r>
        <w:rPr>
          <w:rStyle w:val="a9"/>
          <w:rFonts w:hint="cs"/>
          <w:b/>
          <w:bCs/>
          <w:color w:val="auto"/>
          <w:sz w:val="26"/>
          <w:rtl/>
        </w:rPr>
        <w:t>יחידת חוזים והתקשרויות</w:t>
      </w:r>
    </w:p>
    <w:bookmarkStart w:id="2" w:name="DocNum"/>
    <w:bookmarkEnd w:id="2"/>
    <w:p w:rsidR="009C1E95" w:rsidRPr="00223E43" w:rsidRDefault="00D57EC9" w:rsidP="00C80CDB">
      <w:pPr>
        <w:keepNext/>
        <w:tabs>
          <w:tab w:val="left" w:pos="2085"/>
        </w:tabs>
        <w:bidi w:val="0"/>
        <w:outlineLvl w:val="1"/>
        <w:rPr>
          <w:rStyle w:val="a9"/>
          <w:color w:val="auto"/>
          <w:sz w:val="26"/>
        </w:rPr>
      </w:pPr>
      <w:sdt>
        <w:sdtPr>
          <w:rPr>
            <w:rStyle w:val="a9"/>
            <w:color w:val="auto"/>
            <w:sz w:val="26"/>
          </w:rPr>
          <w:alias w:val="תאריך יצירה עברי"/>
          <w:tag w:val="תאריך יצירה עברי"/>
          <w:id w:val="111404445"/>
          <w:placeholder>
            <w:docPart w:val="6A77688734C943C08344A3CAA84E8C85"/>
          </w:placeholder>
          <w:temporary/>
          <w:dataBinding w:prefixMappings="xmlns:ns0='http://schemas.microsoft.com/office/2006/metadata/properties' xmlns:ns1='http://www.w3.org/2001/XMLSchema-instance' xmlns:ns2='8f5b83e0-a1d3-486c-bd07-833a425c74af' " w:xpath="/ns0:properties[1]/documentManagement[1]/ns2:DocumentCreateDateHebrew[1]" w:storeItemID="{06F88991-CF04-42F8-A4FC-E21E0C856472}"/>
          <w:text/>
        </w:sdtPr>
        <w:sdtEndPr>
          <w:rPr>
            <w:rStyle w:val="a9"/>
          </w:rPr>
        </w:sdtEndPr>
        <w:sdtContent>
          <w:r w:rsidR="006D24A4">
            <w:rPr>
              <w:rStyle w:val="a9"/>
              <w:color w:val="auto"/>
              <w:sz w:val="26"/>
              <w:rtl/>
            </w:rPr>
            <w:t>ט"ז בסיון התשע"ט</w:t>
          </w:r>
        </w:sdtContent>
      </w:sdt>
    </w:p>
    <w:p w:rsidR="00533FCA" w:rsidRPr="00E83596" w:rsidRDefault="00533FCA" w:rsidP="00E83596">
      <w:pPr>
        <w:pStyle w:val="2"/>
        <w:jc w:val="right"/>
        <w:rPr>
          <w:b w:val="0"/>
          <w:bCs w:val="0"/>
          <w:sz w:val="26"/>
          <w:rtl/>
        </w:rPr>
      </w:pPr>
      <w:r w:rsidRPr="00223E43">
        <w:rPr>
          <w:rFonts w:hint="cs"/>
          <w:b w:val="0"/>
          <w:bCs w:val="0"/>
          <w:sz w:val="26"/>
          <w:rtl/>
        </w:rPr>
        <w:t xml:space="preserve">                           </w:t>
      </w:r>
      <w:r w:rsidRPr="00223E43">
        <w:rPr>
          <w:rFonts w:hint="cs"/>
          <w:b w:val="0"/>
          <w:bCs w:val="0"/>
          <w:sz w:val="26"/>
          <w:rtl/>
        </w:rPr>
        <w:tab/>
      </w:r>
      <w:r w:rsidRPr="00223E43">
        <w:rPr>
          <w:rFonts w:hint="cs"/>
          <w:b w:val="0"/>
          <w:bCs w:val="0"/>
          <w:sz w:val="26"/>
          <w:rtl/>
        </w:rPr>
        <w:tab/>
      </w:r>
      <w:r w:rsidRPr="00223E43">
        <w:rPr>
          <w:rFonts w:hint="cs"/>
          <w:b w:val="0"/>
          <w:bCs w:val="0"/>
          <w:sz w:val="26"/>
          <w:rtl/>
        </w:rPr>
        <w:tab/>
      </w:r>
      <w:r w:rsidRPr="00223E43">
        <w:rPr>
          <w:rFonts w:hint="cs"/>
          <w:b w:val="0"/>
          <w:bCs w:val="0"/>
          <w:sz w:val="26"/>
          <w:rtl/>
        </w:rPr>
        <w:tab/>
        <w:t xml:space="preserve">                                   </w:t>
      </w:r>
      <w:sdt>
        <w:sdtPr>
          <w:rPr>
            <w:rFonts w:hint="cs"/>
            <w:b w:val="0"/>
            <w:bCs w:val="0"/>
            <w:sz w:val="26"/>
            <w:rtl/>
          </w:rPr>
          <w:alias w:val="תאריך יצירה לועזי"/>
          <w:tag w:val="תאריך יצירה לועזי"/>
          <w:id w:val="111404446"/>
          <w:placeholder>
            <w:docPart w:val="6B70435F3C984117A4703A70D2A6FFE1"/>
          </w:placeholder>
          <w:temporary/>
          <w:dataBinding w:prefixMappings="xmlns:ns0='http://schemas.microsoft.com/office/2006/metadata/properties' xmlns:ns1='http://www.w3.org/2001/XMLSchema-instance' xmlns:ns2='8f5b83e0-a1d3-486c-bd07-833a425c74af' " w:xpath="/ns0:properties[1]/documentManagement[1]/ns2:DocumentCreateDateEnglish[1]" w:storeItemID="{06F88991-CF04-42F8-A4FC-E21E0C856472}"/>
          <w:text/>
        </w:sdtPr>
        <w:sdtEndPr/>
        <w:sdtContent>
          <w:r w:rsidR="006D24A4">
            <w:rPr>
              <w:rFonts w:hint="cs"/>
              <w:b w:val="0"/>
              <w:bCs w:val="0"/>
              <w:sz w:val="26"/>
              <w:rtl/>
            </w:rPr>
            <w:t>19 ביוני 2019</w:t>
          </w:r>
        </w:sdtContent>
      </w:sdt>
    </w:p>
    <w:p w:rsidR="00533FCA" w:rsidRPr="00223E43" w:rsidRDefault="00533FCA" w:rsidP="008B766D">
      <w:pPr>
        <w:jc w:val="right"/>
        <w:rPr>
          <w:rtl/>
        </w:rPr>
      </w:pPr>
      <w:r w:rsidRPr="006500F2">
        <w:rPr>
          <w:rFonts w:hint="cs"/>
          <w:b/>
          <w:bCs/>
          <w:sz w:val="26"/>
          <w:rtl/>
        </w:rPr>
        <w:t xml:space="preserve">                                                                                                                      </w:t>
      </w:r>
      <w:sdt>
        <w:sdtPr>
          <w:rPr>
            <w:rStyle w:val="a9"/>
            <w:rFonts w:hint="cs"/>
            <w:color w:val="auto"/>
            <w:sz w:val="26"/>
            <w:rtl/>
          </w:rPr>
          <w:alias w:val="סימוכין מסמך"/>
          <w:tag w:val="סימוכין מסמך"/>
          <w:id w:val="111404447"/>
          <w:lock w:val="sdtContentLocked"/>
          <w:placeholder>
            <w:docPart w:val="4B6A99D770D741E9BC80CCB5CA687AB3"/>
          </w:placeholder>
          <w:dataBinding w:prefixMappings="xmlns:ns0='http://schemas.microsoft.com/office/2006/metadata/properties' xmlns:ns1='http://www.w3.org/2001/XMLSchema-instance' xmlns:ns2='8f5b83e0-a1d3-486c-bd07-833a425c74af' " w:xpath="/ns0:properties[1]/documentManagement[1]/ns2:DocumentCounter[1]" w:storeItemID="{06F88991-CF04-42F8-A4FC-E21E0C856472}"/>
          <w:text/>
        </w:sdtPr>
        <w:sdtEndPr>
          <w:rPr>
            <w:rStyle w:val="a0"/>
          </w:rPr>
        </w:sdtEndPr>
        <w:sdtContent>
          <w:r w:rsidR="006D24A4">
            <w:rPr>
              <w:rStyle w:val="a9"/>
              <w:rFonts w:hint="cs"/>
              <w:color w:val="auto"/>
              <w:sz w:val="26"/>
              <w:rtl/>
            </w:rPr>
            <w:t>חת_169_2019</w:t>
          </w:r>
        </w:sdtContent>
      </w:sdt>
    </w:p>
    <w:p w:rsidR="00C80CDB" w:rsidRDefault="00C80CDB" w:rsidP="0054428A">
      <w:pPr>
        <w:pStyle w:val="2"/>
        <w:rPr>
          <w:rtl/>
        </w:rPr>
      </w:pPr>
    </w:p>
    <w:p w:rsidR="00EB319A" w:rsidRPr="00E83596" w:rsidRDefault="00EB319A" w:rsidP="00F200AE">
      <w:pPr>
        <w:pStyle w:val="2"/>
        <w:jc w:val="center"/>
        <w:rPr>
          <w:sz w:val="28"/>
          <w:szCs w:val="28"/>
          <w:rtl/>
        </w:rPr>
      </w:pPr>
    </w:p>
    <w:p w:rsidR="00F200AE" w:rsidRDefault="00E83596" w:rsidP="00F200AE">
      <w:pPr>
        <w:jc w:val="center"/>
        <w:rPr>
          <w:rFonts w:asciiTheme="majorBidi" w:hAnsiTheme="majorBidi"/>
          <w:b/>
          <w:bCs/>
          <w:sz w:val="28"/>
          <w:szCs w:val="28"/>
          <w:rtl/>
        </w:rPr>
      </w:pPr>
      <w:bookmarkStart w:id="3" w:name="About"/>
      <w:bookmarkEnd w:id="3"/>
      <w:r w:rsidRPr="00E83596">
        <w:rPr>
          <w:rFonts w:ascii="David" w:hAnsi="David"/>
          <w:b/>
          <w:bCs/>
          <w:sz w:val="28"/>
          <w:szCs w:val="28"/>
          <w:rtl/>
        </w:rPr>
        <w:t>תשובות והבהרות לשאלות ובקשות שהתקבלו במסגרת</w:t>
      </w:r>
      <w:r w:rsidRPr="00E83596">
        <w:rPr>
          <w:rFonts w:ascii="David" w:hAnsi="David" w:hint="cs"/>
          <w:b/>
          <w:bCs/>
          <w:sz w:val="28"/>
          <w:szCs w:val="28"/>
          <w:rtl/>
        </w:rPr>
        <w:t xml:space="preserve"> </w:t>
      </w:r>
      <w:r w:rsidR="00CC423D" w:rsidRPr="00CC423D">
        <w:rPr>
          <w:rFonts w:asciiTheme="majorBidi" w:hAnsiTheme="majorBidi"/>
          <w:b/>
          <w:bCs/>
          <w:sz w:val="28"/>
          <w:szCs w:val="28"/>
          <w:rtl/>
        </w:rPr>
        <w:t xml:space="preserve">סקר גיאולוגי </w:t>
      </w:r>
      <w:r w:rsidR="006A2C2B">
        <w:rPr>
          <w:rFonts w:asciiTheme="majorBidi" w:hAnsiTheme="majorBidi" w:hint="cs"/>
          <w:b/>
          <w:bCs/>
          <w:sz w:val="28"/>
          <w:szCs w:val="28"/>
          <w:rtl/>
        </w:rPr>
        <w:t>מספר 52/2019</w:t>
      </w:r>
    </w:p>
    <w:p w:rsidR="00E83596" w:rsidRDefault="00CC423D" w:rsidP="00F200AE">
      <w:pPr>
        <w:jc w:val="center"/>
        <w:rPr>
          <w:b/>
          <w:bCs/>
          <w:u w:val="single"/>
          <w:rtl/>
        </w:rPr>
      </w:pPr>
      <w:r w:rsidRPr="00CC423D">
        <w:rPr>
          <w:rFonts w:asciiTheme="majorBidi" w:hAnsiTheme="majorBidi"/>
          <w:b/>
          <w:bCs/>
          <w:sz w:val="28"/>
          <w:szCs w:val="28"/>
          <w:rtl/>
        </w:rPr>
        <w:t>לבחינת א</w:t>
      </w:r>
      <w:r w:rsidR="006A2C2B">
        <w:rPr>
          <w:rFonts w:asciiTheme="majorBidi" w:hAnsiTheme="majorBidi"/>
          <w:b/>
          <w:bCs/>
          <w:sz w:val="28"/>
          <w:szCs w:val="28"/>
          <w:rtl/>
        </w:rPr>
        <w:t>יכות וכמות חומר הגלם באתר זנוח</w:t>
      </w:r>
    </w:p>
    <w:p w:rsidR="00CC423D" w:rsidRDefault="00CC423D" w:rsidP="009959BD">
      <w:pPr>
        <w:rPr>
          <w:szCs w:val="24"/>
          <w:rtl/>
        </w:rPr>
      </w:pPr>
    </w:p>
    <w:p w:rsidR="006A2C2B" w:rsidRDefault="006A2C2B" w:rsidP="009959BD">
      <w:pPr>
        <w:rPr>
          <w:szCs w:val="24"/>
          <w:rtl/>
        </w:rPr>
      </w:pPr>
    </w:p>
    <w:p w:rsidR="00E83596" w:rsidRDefault="009959BD" w:rsidP="009959BD">
      <w:pPr>
        <w:rPr>
          <w:szCs w:val="24"/>
          <w:rtl/>
        </w:rPr>
      </w:pPr>
      <w:r w:rsidRPr="009959BD">
        <w:rPr>
          <w:rFonts w:hint="cs"/>
          <w:szCs w:val="24"/>
          <w:rtl/>
        </w:rPr>
        <w:t>המשרד מתכבד להשיב על שאלות שנתקבלו במסגרת המכרז לעיל</w:t>
      </w:r>
    </w:p>
    <w:p w:rsidR="006A2C2B" w:rsidRDefault="006A2C2B" w:rsidP="009959BD">
      <w:pPr>
        <w:rPr>
          <w:szCs w:val="24"/>
          <w:rtl/>
        </w:rPr>
      </w:pPr>
    </w:p>
    <w:p w:rsidR="006A2C2B" w:rsidRDefault="006A2C2B" w:rsidP="006A2C2B">
      <w:pPr>
        <w:spacing w:line="360" w:lineRule="auto"/>
        <w:rPr>
          <w:szCs w:val="24"/>
          <w:rtl/>
        </w:rPr>
      </w:pPr>
      <w:r>
        <w:rPr>
          <w:rFonts w:hint="cs"/>
          <w:szCs w:val="24"/>
          <w:rtl/>
        </w:rPr>
        <w:t>מועד אחרון להגשת שאלות:</w:t>
      </w:r>
      <w:r w:rsidR="00D2702D">
        <w:rPr>
          <w:rFonts w:hint="cs"/>
          <w:szCs w:val="24"/>
          <w:rtl/>
        </w:rPr>
        <w:t xml:space="preserve"> 14.07.19</w:t>
      </w:r>
    </w:p>
    <w:p w:rsidR="006A2C2B" w:rsidRDefault="006A2C2B" w:rsidP="006A2C2B">
      <w:pPr>
        <w:spacing w:line="360" w:lineRule="auto"/>
        <w:rPr>
          <w:szCs w:val="24"/>
          <w:rtl/>
        </w:rPr>
      </w:pPr>
      <w:r>
        <w:rPr>
          <w:rFonts w:hint="cs"/>
          <w:szCs w:val="24"/>
          <w:rtl/>
        </w:rPr>
        <w:t>מועד אחרון לפרסום הבהרות:</w:t>
      </w:r>
      <w:r w:rsidR="00D2702D">
        <w:rPr>
          <w:rFonts w:hint="cs"/>
          <w:szCs w:val="24"/>
          <w:rtl/>
        </w:rPr>
        <w:t xml:space="preserve">21.07.19 </w:t>
      </w:r>
    </w:p>
    <w:p w:rsidR="006A2C2B" w:rsidRPr="009959BD" w:rsidRDefault="006A2C2B" w:rsidP="006A2C2B">
      <w:pPr>
        <w:spacing w:line="360" w:lineRule="auto"/>
        <w:rPr>
          <w:szCs w:val="24"/>
          <w:rtl/>
        </w:rPr>
      </w:pPr>
      <w:r>
        <w:rPr>
          <w:rFonts w:hint="cs"/>
          <w:szCs w:val="24"/>
          <w:rtl/>
        </w:rPr>
        <w:t>איש קשר: שארבל שחאדה</w:t>
      </w:r>
    </w:p>
    <w:p w:rsidR="00E83596" w:rsidRDefault="00E83596" w:rsidP="006A2C2B">
      <w:pPr>
        <w:spacing w:line="360" w:lineRule="auto"/>
        <w:jc w:val="center"/>
        <w:rPr>
          <w:b/>
          <w:bCs/>
          <w:u w:val="single"/>
          <w:rtl/>
        </w:rPr>
      </w:pPr>
    </w:p>
    <w:tbl>
      <w:tblPr>
        <w:tblStyle w:val="ae"/>
        <w:bidiVisual/>
        <w:tblW w:w="9567" w:type="dxa"/>
        <w:jc w:val="center"/>
        <w:tblLayout w:type="fixed"/>
        <w:tblLook w:val="04A0" w:firstRow="1" w:lastRow="0" w:firstColumn="1" w:lastColumn="0" w:noHBand="0" w:noVBand="1"/>
      </w:tblPr>
      <w:tblGrid>
        <w:gridCol w:w="714"/>
        <w:gridCol w:w="993"/>
        <w:gridCol w:w="1314"/>
        <w:gridCol w:w="3402"/>
        <w:gridCol w:w="3144"/>
      </w:tblGrid>
      <w:tr w:rsidR="009959BD" w:rsidRPr="00C22477" w:rsidTr="00970219">
        <w:trPr>
          <w:cantSplit/>
          <w:trHeight w:val="20"/>
          <w:jc w:val="center"/>
        </w:trPr>
        <w:tc>
          <w:tcPr>
            <w:tcW w:w="714" w:type="dxa"/>
            <w:shd w:val="clear" w:color="auto" w:fill="DBE5F1" w:themeFill="accent1" w:themeFillTint="33"/>
          </w:tcPr>
          <w:p w:rsidR="009959BD" w:rsidRPr="00C22477" w:rsidRDefault="009959BD" w:rsidP="00C22477">
            <w:pPr>
              <w:spacing w:line="276" w:lineRule="auto"/>
              <w:rPr>
                <w:rFonts w:ascii="David" w:hAnsi="David"/>
                <w:b/>
                <w:bCs/>
                <w:szCs w:val="24"/>
                <w:rtl/>
              </w:rPr>
            </w:pPr>
            <w:r w:rsidRPr="00C22477">
              <w:rPr>
                <w:rFonts w:ascii="David" w:hAnsi="David"/>
                <w:b/>
                <w:bCs/>
                <w:szCs w:val="24"/>
                <w:rtl/>
              </w:rPr>
              <w:t>מס'</w:t>
            </w:r>
          </w:p>
        </w:tc>
        <w:tc>
          <w:tcPr>
            <w:tcW w:w="993" w:type="dxa"/>
            <w:shd w:val="clear" w:color="auto" w:fill="DBE5F1" w:themeFill="accent1" w:themeFillTint="33"/>
          </w:tcPr>
          <w:p w:rsidR="009959BD" w:rsidRPr="00C22477" w:rsidRDefault="009959BD" w:rsidP="00C22477">
            <w:pPr>
              <w:spacing w:line="276" w:lineRule="auto"/>
              <w:rPr>
                <w:rFonts w:ascii="David" w:hAnsi="David"/>
                <w:b/>
                <w:bCs/>
                <w:szCs w:val="24"/>
                <w:rtl/>
              </w:rPr>
            </w:pPr>
            <w:r w:rsidRPr="00C22477">
              <w:rPr>
                <w:rFonts w:ascii="David" w:hAnsi="David"/>
                <w:b/>
                <w:bCs/>
                <w:szCs w:val="24"/>
                <w:rtl/>
              </w:rPr>
              <w:t>עמוד במסמכי המכרז</w:t>
            </w:r>
          </w:p>
        </w:tc>
        <w:tc>
          <w:tcPr>
            <w:tcW w:w="1314" w:type="dxa"/>
            <w:shd w:val="clear" w:color="auto" w:fill="DBE5F1" w:themeFill="accent1" w:themeFillTint="33"/>
          </w:tcPr>
          <w:p w:rsidR="009959BD" w:rsidRPr="00C22477" w:rsidRDefault="009959BD" w:rsidP="00C22477">
            <w:pPr>
              <w:spacing w:line="276" w:lineRule="auto"/>
              <w:rPr>
                <w:rFonts w:ascii="David" w:hAnsi="David"/>
                <w:b/>
                <w:bCs/>
                <w:szCs w:val="24"/>
                <w:rtl/>
              </w:rPr>
            </w:pPr>
            <w:r w:rsidRPr="00C22477">
              <w:rPr>
                <w:rFonts w:ascii="David" w:hAnsi="David"/>
                <w:b/>
                <w:bCs/>
                <w:szCs w:val="24"/>
                <w:rtl/>
              </w:rPr>
              <w:t>מספר סעיף</w:t>
            </w:r>
          </w:p>
        </w:tc>
        <w:tc>
          <w:tcPr>
            <w:tcW w:w="3402" w:type="dxa"/>
            <w:shd w:val="clear" w:color="auto" w:fill="DBE5F1" w:themeFill="accent1" w:themeFillTint="33"/>
          </w:tcPr>
          <w:p w:rsidR="00C22477" w:rsidRDefault="009959BD" w:rsidP="00C22477">
            <w:pPr>
              <w:spacing w:line="276" w:lineRule="auto"/>
              <w:rPr>
                <w:rFonts w:ascii="David" w:hAnsi="David"/>
                <w:b/>
                <w:bCs/>
                <w:szCs w:val="24"/>
                <w:rtl/>
              </w:rPr>
            </w:pPr>
            <w:r w:rsidRPr="00C22477">
              <w:rPr>
                <w:rFonts w:ascii="David" w:hAnsi="David"/>
                <w:b/>
                <w:bCs/>
                <w:szCs w:val="24"/>
                <w:rtl/>
              </w:rPr>
              <w:t>פירוט השאלה / ההבהרה</w:t>
            </w:r>
          </w:p>
          <w:p w:rsidR="00C22477" w:rsidRDefault="00C22477" w:rsidP="00C22477">
            <w:pPr>
              <w:rPr>
                <w:rFonts w:ascii="David" w:hAnsi="David"/>
                <w:szCs w:val="24"/>
                <w:rtl/>
              </w:rPr>
            </w:pPr>
          </w:p>
          <w:p w:rsidR="009959BD" w:rsidRPr="00C22477" w:rsidRDefault="009959BD" w:rsidP="00C22477">
            <w:pPr>
              <w:rPr>
                <w:rFonts w:ascii="David" w:hAnsi="David"/>
                <w:szCs w:val="24"/>
                <w:rtl/>
              </w:rPr>
            </w:pPr>
          </w:p>
        </w:tc>
        <w:tc>
          <w:tcPr>
            <w:tcW w:w="3144" w:type="dxa"/>
            <w:shd w:val="clear" w:color="auto" w:fill="DBE5F1" w:themeFill="accent1" w:themeFillTint="33"/>
          </w:tcPr>
          <w:p w:rsidR="009959BD" w:rsidRPr="00C22477" w:rsidRDefault="009959BD" w:rsidP="00C22477">
            <w:pPr>
              <w:spacing w:line="276" w:lineRule="auto"/>
              <w:jc w:val="both"/>
              <w:rPr>
                <w:rFonts w:ascii="David" w:hAnsi="David"/>
                <w:b/>
                <w:bCs/>
                <w:szCs w:val="24"/>
                <w:rtl/>
              </w:rPr>
            </w:pPr>
            <w:r w:rsidRPr="00C22477">
              <w:rPr>
                <w:rFonts w:ascii="David" w:hAnsi="David"/>
                <w:b/>
                <w:bCs/>
                <w:szCs w:val="24"/>
                <w:rtl/>
              </w:rPr>
              <w:t>תשובת ההבהרה</w:t>
            </w:r>
          </w:p>
        </w:tc>
      </w:tr>
      <w:tr w:rsidR="009959BD" w:rsidRPr="00C22477" w:rsidTr="00970219">
        <w:trPr>
          <w:cantSplit/>
          <w:trHeight w:val="20"/>
          <w:jc w:val="center"/>
        </w:trPr>
        <w:tc>
          <w:tcPr>
            <w:tcW w:w="714" w:type="dxa"/>
          </w:tcPr>
          <w:p w:rsidR="009959BD" w:rsidRPr="00C22477" w:rsidRDefault="00843BE0" w:rsidP="00C22477">
            <w:pPr>
              <w:spacing w:line="276" w:lineRule="auto"/>
              <w:rPr>
                <w:rFonts w:ascii="David" w:hAnsi="David"/>
                <w:sz w:val="20"/>
                <w:szCs w:val="20"/>
                <w:rtl/>
              </w:rPr>
            </w:pPr>
            <w:r w:rsidRPr="00C22477">
              <w:rPr>
                <w:rFonts w:ascii="David" w:hAnsi="David" w:hint="cs"/>
                <w:sz w:val="20"/>
                <w:szCs w:val="20"/>
                <w:rtl/>
              </w:rPr>
              <w:t>1</w:t>
            </w:r>
          </w:p>
        </w:tc>
        <w:tc>
          <w:tcPr>
            <w:tcW w:w="993" w:type="dxa"/>
          </w:tcPr>
          <w:p w:rsidR="009959BD" w:rsidRPr="00C22477" w:rsidRDefault="00CC423D" w:rsidP="00C22477">
            <w:pPr>
              <w:spacing w:line="276" w:lineRule="auto"/>
              <w:rPr>
                <w:rFonts w:ascii="David" w:hAnsi="David"/>
                <w:sz w:val="20"/>
                <w:szCs w:val="20"/>
                <w:rtl/>
              </w:rPr>
            </w:pPr>
            <w:r w:rsidRPr="00C22477">
              <w:rPr>
                <w:rFonts w:ascii="David" w:hAnsi="David"/>
                <w:sz w:val="20"/>
                <w:szCs w:val="20"/>
                <w:rtl/>
              </w:rPr>
              <w:t>27, 55</w:t>
            </w:r>
          </w:p>
        </w:tc>
        <w:tc>
          <w:tcPr>
            <w:tcW w:w="1314" w:type="dxa"/>
          </w:tcPr>
          <w:p w:rsidR="009959BD" w:rsidRPr="00C22477" w:rsidRDefault="00CC423D" w:rsidP="00C22477">
            <w:pPr>
              <w:spacing w:line="276" w:lineRule="auto"/>
              <w:rPr>
                <w:rFonts w:ascii="David" w:hAnsi="David"/>
                <w:sz w:val="20"/>
                <w:szCs w:val="20"/>
                <w:rtl/>
              </w:rPr>
            </w:pPr>
            <w:r w:rsidRPr="00C22477">
              <w:rPr>
                <w:rFonts w:ascii="David" w:hAnsi="David"/>
                <w:sz w:val="20"/>
                <w:szCs w:val="20"/>
                <w:rtl/>
              </w:rPr>
              <w:t>סעיף 5, נספח טז'</w:t>
            </w:r>
          </w:p>
        </w:tc>
        <w:tc>
          <w:tcPr>
            <w:tcW w:w="3402" w:type="dxa"/>
          </w:tcPr>
          <w:p w:rsidR="009959BD" w:rsidRPr="00C22477" w:rsidRDefault="00CC423D" w:rsidP="00C22477">
            <w:pPr>
              <w:spacing w:line="276" w:lineRule="auto"/>
              <w:rPr>
                <w:rFonts w:ascii="David" w:hAnsi="David"/>
                <w:sz w:val="20"/>
                <w:szCs w:val="20"/>
                <w:rtl/>
              </w:rPr>
            </w:pPr>
            <w:r w:rsidRPr="00C22477">
              <w:rPr>
                <w:rFonts w:ascii="David" w:hAnsi="David"/>
                <w:sz w:val="20"/>
                <w:szCs w:val="20"/>
                <w:rtl/>
              </w:rPr>
              <w:t>האם יש להגיש את הערבות עם מסמכי המכרז או רק לאחר זכייה?</w:t>
            </w:r>
          </w:p>
        </w:tc>
        <w:tc>
          <w:tcPr>
            <w:tcW w:w="3144" w:type="dxa"/>
            <w:vAlign w:val="center"/>
          </w:tcPr>
          <w:p w:rsidR="009959BD" w:rsidRPr="00C22477" w:rsidRDefault="00407DB5" w:rsidP="00C22477">
            <w:pPr>
              <w:tabs>
                <w:tab w:val="left" w:pos="131"/>
              </w:tabs>
              <w:spacing w:line="276" w:lineRule="auto"/>
              <w:jc w:val="both"/>
              <w:rPr>
                <w:rFonts w:ascii="David" w:hAnsi="David"/>
                <w:sz w:val="20"/>
                <w:szCs w:val="20"/>
                <w:rtl/>
              </w:rPr>
            </w:pPr>
            <w:r w:rsidRPr="00C22477">
              <w:rPr>
                <w:rFonts w:ascii="David" w:hAnsi="David"/>
                <w:sz w:val="20"/>
                <w:szCs w:val="20"/>
                <w:rtl/>
              </w:rPr>
              <w:t>ערבות ביצוע תוגש על ידי הזוכה עם חתימה על ההסכם.</w:t>
            </w:r>
          </w:p>
        </w:tc>
      </w:tr>
      <w:tr w:rsidR="008C2F37" w:rsidRPr="00C22477" w:rsidTr="00970219">
        <w:trPr>
          <w:cantSplit/>
          <w:trHeight w:val="20"/>
          <w:jc w:val="center"/>
        </w:trPr>
        <w:tc>
          <w:tcPr>
            <w:tcW w:w="714" w:type="dxa"/>
          </w:tcPr>
          <w:p w:rsidR="008C2F37" w:rsidRPr="00C22477" w:rsidRDefault="008C2F37" w:rsidP="00C22477">
            <w:pPr>
              <w:spacing w:line="276" w:lineRule="auto"/>
              <w:rPr>
                <w:rFonts w:ascii="David" w:hAnsi="David"/>
                <w:sz w:val="20"/>
                <w:szCs w:val="20"/>
                <w:rtl/>
              </w:rPr>
            </w:pPr>
            <w:r w:rsidRPr="00C22477">
              <w:rPr>
                <w:rFonts w:ascii="David" w:hAnsi="David"/>
                <w:sz w:val="20"/>
                <w:szCs w:val="20"/>
                <w:rtl/>
              </w:rPr>
              <w:t>2</w:t>
            </w:r>
          </w:p>
        </w:tc>
        <w:tc>
          <w:tcPr>
            <w:tcW w:w="993" w:type="dxa"/>
          </w:tcPr>
          <w:p w:rsidR="008C2F37" w:rsidRPr="00C22477" w:rsidRDefault="008C2F37" w:rsidP="00C22477">
            <w:pPr>
              <w:spacing w:line="276" w:lineRule="auto"/>
              <w:rPr>
                <w:rFonts w:ascii="David" w:hAnsi="David"/>
                <w:sz w:val="20"/>
                <w:szCs w:val="20"/>
                <w:rtl/>
              </w:rPr>
            </w:pPr>
            <w:r w:rsidRPr="00C22477">
              <w:rPr>
                <w:rFonts w:ascii="David" w:hAnsi="David"/>
                <w:sz w:val="20"/>
                <w:szCs w:val="20"/>
                <w:rtl/>
              </w:rPr>
              <w:t>5</w:t>
            </w:r>
          </w:p>
        </w:tc>
        <w:tc>
          <w:tcPr>
            <w:tcW w:w="1314" w:type="dxa"/>
          </w:tcPr>
          <w:p w:rsidR="008C2F37" w:rsidRPr="00C22477" w:rsidRDefault="008C2F37" w:rsidP="00C22477">
            <w:pPr>
              <w:spacing w:line="276" w:lineRule="auto"/>
              <w:jc w:val="both"/>
              <w:rPr>
                <w:rFonts w:ascii="David" w:hAnsi="David"/>
                <w:sz w:val="20"/>
                <w:szCs w:val="20"/>
                <w:rtl/>
              </w:rPr>
            </w:pPr>
            <w:r w:rsidRPr="00C22477">
              <w:rPr>
                <w:rFonts w:ascii="David" w:hAnsi="David"/>
                <w:sz w:val="20"/>
                <w:szCs w:val="20"/>
                <w:rtl/>
              </w:rPr>
              <w:t>2.2.2</w:t>
            </w:r>
          </w:p>
        </w:tc>
        <w:tc>
          <w:tcPr>
            <w:tcW w:w="3402" w:type="dxa"/>
          </w:tcPr>
          <w:p w:rsidR="008C2F37" w:rsidRPr="00C22477" w:rsidRDefault="008C2F37" w:rsidP="00C22477">
            <w:pPr>
              <w:spacing w:line="276" w:lineRule="auto"/>
              <w:rPr>
                <w:rFonts w:ascii="David" w:hAnsi="David"/>
                <w:sz w:val="20"/>
                <w:szCs w:val="20"/>
                <w:rtl/>
              </w:rPr>
            </w:pPr>
            <w:r w:rsidRPr="00C22477">
              <w:rPr>
                <w:rStyle w:val="af"/>
                <w:rFonts w:ascii="David" w:hAnsi="David"/>
                <w:sz w:val="20"/>
                <w:szCs w:val="20"/>
                <w:rtl/>
                <w:lang w:eastAsia="he-IL"/>
              </w:rPr>
              <w:t>מ</w:t>
            </w:r>
            <w:r w:rsidRPr="00C22477">
              <w:rPr>
                <w:rFonts w:ascii="David" w:hAnsi="David"/>
                <w:sz w:val="20"/>
                <w:szCs w:val="20"/>
                <w:rtl/>
              </w:rPr>
              <w:t>ה הכונה בדרישה לניסיון ב"סקרים גיאולוגיים"? שכן על חברת הקידוחים לעמוד בדרישות המפרט הטכני לביצוע הקידוחים במכרז, הזהה לכל חקירה גיאוטכנית של חתך גיאולוגי לפרויקט בסביבה סלעית?</w:t>
            </w:r>
          </w:p>
        </w:tc>
        <w:tc>
          <w:tcPr>
            <w:tcW w:w="3144" w:type="dxa"/>
          </w:tcPr>
          <w:p w:rsidR="00C22477" w:rsidRPr="00970219" w:rsidRDefault="00970219" w:rsidP="00C22477">
            <w:pPr>
              <w:pStyle w:val="ac"/>
              <w:numPr>
                <w:ilvl w:val="0"/>
                <w:numId w:val="12"/>
              </w:numPr>
              <w:spacing w:line="276" w:lineRule="auto"/>
              <w:jc w:val="both"/>
              <w:rPr>
                <w:rFonts w:ascii="David" w:hAnsi="David" w:cs="David"/>
                <w:sz w:val="20"/>
                <w:szCs w:val="20"/>
                <w:rtl/>
              </w:rPr>
            </w:pPr>
            <w:r w:rsidRPr="00970219">
              <w:rPr>
                <w:rFonts w:ascii="David" w:hAnsi="David" w:cs="David"/>
                <w:sz w:val="20"/>
                <w:szCs w:val="20"/>
                <w:rtl/>
              </w:rPr>
              <w:t>הה</w:t>
            </w:r>
            <w:r w:rsidRPr="00970219">
              <w:rPr>
                <w:rFonts w:ascii="David" w:hAnsi="David" w:cs="David" w:hint="cs"/>
                <w:sz w:val="20"/>
                <w:szCs w:val="20"/>
                <w:rtl/>
              </w:rPr>
              <w:t>בהרה</w:t>
            </w:r>
            <w:r w:rsidR="00C22477" w:rsidRPr="00970219">
              <w:rPr>
                <w:rFonts w:ascii="David" w:hAnsi="David" w:cs="David"/>
                <w:sz w:val="20"/>
                <w:szCs w:val="20"/>
                <w:rtl/>
              </w:rPr>
              <w:t xml:space="preserve"> מקובלת.</w:t>
            </w:r>
          </w:p>
          <w:p w:rsidR="008C2F37" w:rsidRPr="00C22477" w:rsidRDefault="00EB4E8A" w:rsidP="00C22477">
            <w:pPr>
              <w:pStyle w:val="ac"/>
              <w:numPr>
                <w:ilvl w:val="0"/>
                <w:numId w:val="12"/>
              </w:numPr>
              <w:spacing w:line="276" w:lineRule="auto"/>
              <w:jc w:val="both"/>
              <w:rPr>
                <w:rFonts w:ascii="David" w:hAnsi="David" w:cs="David"/>
                <w:sz w:val="20"/>
                <w:szCs w:val="20"/>
                <w:rtl/>
              </w:rPr>
            </w:pPr>
            <w:r w:rsidRPr="00970219">
              <w:rPr>
                <w:rFonts w:ascii="David" w:hAnsi="David" w:cs="David"/>
                <w:sz w:val="20"/>
                <w:szCs w:val="20"/>
                <w:rtl/>
              </w:rPr>
              <w:t>מסמכי המכרז בסעיף 2.2.</w:t>
            </w:r>
            <w:r w:rsidRPr="00970219">
              <w:rPr>
                <w:rFonts w:ascii="David" w:hAnsi="David" w:cs="David" w:hint="cs"/>
                <w:sz w:val="20"/>
                <w:szCs w:val="20"/>
                <w:rtl/>
              </w:rPr>
              <w:t>2</w:t>
            </w:r>
            <w:r w:rsidRPr="00970219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  <w:r w:rsidR="00C22477" w:rsidRPr="00970219">
              <w:rPr>
                <w:rFonts w:ascii="David" w:hAnsi="David" w:cs="David"/>
                <w:sz w:val="20"/>
                <w:szCs w:val="20"/>
                <w:rtl/>
              </w:rPr>
              <w:t>תוקנו בהתאם.</w:t>
            </w:r>
            <w:r w:rsidR="00C22477" w:rsidRPr="00C22477">
              <w:rPr>
                <w:rFonts w:ascii="David" w:hAnsi="David" w:cs="David"/>
                <w:sz w:val="20"/>
                <w:szCs w:val="20"/>
                <w:rtl/>
              </w:rPr>
              <w:t xml:space="preserve"> </w:t>
            </w:r>
          </w:p>
        </w:tc>
      </w:tr>
      <w:tr w:rsidR="008C2F37" w:rsidRPr="00C22477" w:rsidTr="00970219">
        <w:trPr>
          <w:cantSplit/>
          <w:trHeight w:val="1585"/>
          <w:jc w:val="center"/>
        </w:trPr>
        <w:tc>
          <w:tcPr>
            <w:tcW w:w="714" w:type="dxa"/>
          </w:tcPr>
          <w:p w:rsidR="008C2F37" w:rsidRPr="00C22477" w:rsidRDefault="008C2F37" w:rsidP="00C22477">
            <w:pPr>
              <w:spacing w:line="276" w:lineRule="auto"/>
              <w:rPr>
                <w:rFonts w:ascii="David" w:hAnsi="David"/>
                <w:sz w:val="20"/>
                <w:szCs w:val="20"/>
                <w:rtl/>
              </w:rPr>
            </w:pPr>
            <w:r w:rsidRPr="00C22477">
              <w:rPr>
                <w:rFonts w:ascii="David" w:hAnsi="David"/>
                <w:sz w:val="20"/>
                <w:szCs w:val="20"/>
                <w:rtl/>
              </w:rPr>
              <w:t>3</w:t>
            </w:r>
          </w:p>
        </w:tc>
        <w:tc>
          <w:tcPr>
            <w:tcW w:w="993" w:type="dxa"/>
          </w:tcPr>
          <w:p w:rsidR="008C2F37" w:rsidRPr="00C22477" w:rsidRDefault="008C2F37" w:rsidP="00C22477">
            <w:pPr>
              <w:spacing w:line="276" w:lineRule="auto"/>
              <w:rPr>
                <w:rFonts w:ascii="David" w:hAnsi="David"/>
                <w:sz w:val="20"/>
                <w:szCs w:val="20"/>
                <w:rtl/>
              </w:rPr>
            </w:pPr>
            <w:r w:rsidRPr="00C22477">
              <w:rPr>
                <w:rFonts w:ascii="David" w:hAnsi="David"/>
                <w:sz w:val="20"/>
                <w:szCs w:val="20"/>
                <w:rtl/>
              </w:rPr>
              <w:t>22</w:t>
            </w:r>
          </w:p>
        </w:tc>
        <w:tc>
          <w:tcPr>
            <w:tcW w:w="1314" w:type="dxa"/>
          </w:tcPr>
          <w:p w:rsidR="008C2F37" w:rsidRPr="00C22477" w:rsidRDefault="008C2F37" w:rsidP="00C22477">
            <w:pPr>
              <w:spacing w:line="276" w:lineRule="auto"/>
              <w:jc w:val="both"/>
              <w:rPr>
                <w:rFonts w:ascii="David" w:hAnsi="David"/>
                <w:sz w:val="20"/>
                <w:szCs w:val="20"/>
                <w:rtl/>
              </w:rPr>
            </w:pPr>
            <w:r w:rsidRPr="00C22477">
              <w:rPr>
                <w:rFonts w:ascii="David" w:hAnsi="David"/>
                <w:sz w:val="20"/>
                <w:szCs w:val="20"/>
                <w:rtl/>
              </w:rPr>
              <w:t>4.5</w:t>
            </w:r>
          </w:p>
        </w:tc>
        <w:tc>
          <w:tcPr>
            <w:tcW w:w="3402" w:type="dxa"/>
          </w:tcPr>
          <w:p w:rsidR="00843BE0" w:rsidRPr="00C22477" w:rsidRDefault="008C2F37" w:rsidP="00C22477">
            <w:pPr>
              <w:pStyle w:val="ac"/>
              <w:numPr>
                <w:ilvl w:val="0"/>
                <w:numId w:val="11"/>
              </w:numPr>
              <w:spacing w:line="276" w:lineRule="auto"/>
              <w:rPr>
                <w:rStyle w:val="af"/>
                <w:rFonts w:ascii="David" w:hAnsi="David" w:cs="David"/>
                <w:sz w:val="20"/>
                <w:szCs w:val="20"/>
                <w:lang w:eastAsia="he-IL"/>
              </w:rPr>
            </w:pPr>
            <w:r w:rsidRPr="00C22477">
              <w:rPr>
                <w:rStyle w:val="af"/>
                <w:rFonts w:ascii="David" w:hAnsi="David" w:cs="David"/>
                <w:sz w:val="20"/>
                <w:szCs w:val="20"/>
                <w:rtl/>
                <w:lang w:eastAsia="he-IL"/>
              </w:rPr>
              <w:t>האם ניתן להניח שנקבל מים ממחצבת שפיר?</w:t>
            </w:r>
          </w:p>
          <w:p w:rsidR="00970219" w:rsidRPr="00970219" w:rsidRDefault="008C2F37" w:rsidP="00970219">
            <w:pPr>
              <w:pStyle w:val="ac"/>
              <w:numPr>
                <w:ilvl w:val="0"/>
                <w:numId w:val="11"/>
              </w:numPr>
              <w:spacing w:line="276" w:lineRule="auto"/>
              <w:rPr>
                <w:rFonts w:ascii="David" w:hAnsi="David"/>
                <w:sz w:val="20"/>
                <w:szCs w:val="20"/>
                <w:rtl/>
                <w:lang w:eastAsia="he-IL"/>
              </w:rPr>
            </w:pPr>
            <w:r w:rsidRPr="00C22477">
              <w:rPr>
                <w:rStyle w:val="af"/>
                <w:rFonts w:ascii="David" w:hAnsi="David" w:cs="David"/>
                <w:sz w:val="20"/>
                <w:szCs w:val="20"/>
                <w:rtl/>
                <w:lang w:eastAsia="he-IL"/>
              </w:rPr>
              <w:t>האם קיום שמירה בנקודת קידוח 3 משמשת הסכמה שלא נדרש לסגור בבולדרים המעבר לדרך הנדרשת להגיע לקידוח?</w:t>
            </w:r>
          </w:p>
        </w:tc>
        <w:tc>
          <w:tcPr>
            <w:tcW w:w="3144" w:type="dxa"/>
          </w:tcPr>
          <w:p w:rsidR="00EB4E8A" w:rsidRDefault="000C2A34" w:rsidP="00EB4E8A">
            <w:pPr>
              <w:pStyle w:val="ac"/>
              <w:numPr>
                <w:ilvl w:val="0"/>
                <w:numId w:val="14"/>
              </w:numPr>
              <w:spacing w:line="276" w:lineRule="auto"/>
              <w:jc w:val="both"/>
              <w:rPr>
                <w:rFonts w:ascii="David" w:hAnsi="David" w:cs="David"/>
                <w:sz w:val="20"/>
                <w:szCs w:val="20"/>
              </w:rPr>
            </w:pPr>
            <w:r>
              <w:rPr>
                <w:rFonts w:ascii="David" w:hAnsi="David" w:cs="David" w:hint="cs"/>
                <w:sz w:val="20"/>
                <w:szCs w:val="20"/>
                <w:rtl/>
              </w:rPr>
              <w:t>כל תיאום וכל נושא תפעולי הנחוץ</w:t>
            </w:r>
            <w:r w:rsidR="00EB4E8A">
              <w:rPr>
                <w:rFonts w:ascii="David" w:hAnsi="David" w:cs="David" w:hint="cs"/>
                <w:sz w:val="20"/>
                <w:szCs w:val="20"/>
                <w:rtl/>
              </w:rPr>
              <w:t xml:space="preserve"> ל</w:t>
            </w:r>
            <w:r>
              <w:rPr>
                <w:rFonts w:ascii="David" w:hAnsi="David" w:cs="David" w:hint="cs"/>
                <w:sz w:val="20"/>
                <w:szCs w:val="20"/>
                <w:rtl/>
              </w:rPr>
              <w:t xml:space="preserve">צורכי </w:t>
            </w:r>
            <w:r w:rsidR="00EB4E8A">
              <w:rPr>
                <w:rFonts w:ascii="David" w:hAnsi="David" w:cs="David" w:hint="cs"/>
                <w:sz w:val="20"/>
                <w:szCs w:val="20"/>
                <w:rtl/>
              </w:rPr>
              <w:t xml:space="preserve">ביצוע הסקר </w:t>
            </w:r>
            <w:r>
              <w:rPr>
                <w:rFonts w:ascii="David" w:hAnsi="David" w:cs="David" w:hint="cs"/>
                <w:sz w:val="20"/>
                <w:szCs w:val="20"/>
                <w:rtl/>
              </w:rPr>
              <w:t xml:space="preserve">נמצא </w:t>
            </w:r>
            <w:r w:rsidR="00EB4E8A">
              <w:rPr>
                <w:rFonts w:ascii="David" w:hAnsi="David" w:cs="David" w:hint="cs"/>
                <w:sz w:val="20"/>
                <w:szCs w:val="20"/>
                <w:rtl/>
              </w:rPr>
              <w:t xml:space="preserve">באחריות הקבלן. </w:t>
            </w:r>
          </w:p>
          <w:p w:rsidR="008C2F37" w:rsidRPr="00EB4E8A" w:rsidRDefault="00DF57B3" w:rsidP="00EB4E8A">
            <w:pPr>
              <w:pStyle w:val="ac"/>
              <w:numPr>
                <w:ilvl w:val="0"/>
                <w:numId w:val="14"/>
              </w:numPr>
              <w:spacing w:line="276" w:lineRule="auto"/>
              <w:jc w:val="both"/>
              <w:rPr>
                <w:rFonts w:ascii="David" w:hAnsi="David" w:cs="David"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sz w:val="20"/>
                <w:szCs w:val="20"/>
                <w:rtl/>
              </w:rPr>
              <w:t xml:space="preserve">הקבלן אחראי על </w:t>
            </w:r>
            <w:r w:rsidR="00EB4E8A">
              <w:rPr>
                <w:rFonts w:ascii="David" w:hAnsi="David" w:cs="David" w:hint="cs"/>
                <w:sz w:val="20"/>
                <w:szCs w:val="20"/>
                <w:rtl/>
              </w:rPr>
              <w:t>נושא אספקת המים</w:t>
            </w:r>
            <w:r w:rsidR="000C2A34">
              <w:rPr>
                <w:rFonts w:ascii="David" w:hAnsi="David" w:cs="David" w:hint="cs"/>
                <w:sz w:val="20"/>
                <w:szCs w:val="20"/>
                <w:rtl/>
              </w:rPr>
              <w:t xml:space="preserve"> ו</w:t>
            </w:r>
            <w:r>
              <w:rPr>
                <w:rFonts w:ascii="David" w:hAnsi="David" w:cs="David" w:hint="cs"/>
                <w:sz w:val="20"/>
                <w:szCs w:val="20"/>
                <w:rtl/>
              </w:rPr>
              <w:t xml:space="preserve">על </w:t>
            </w:r>
            <w:r w:rsidR="00EB4E8A">
              <w:rPr>
                <w:rFonts w:ascii="David" w:hAnsi="David" w:cs="David" w:hint="cs"/>
                <w:sz w:val="20"/>
                <w:szCs w:val="20"/>
                <w:rtl/>
              </w:rPr>
              <w:t>נושא השמירה על הציוד</w:t>
            </w:r>
            <w:r>
              <w:rPr>
                <w:rFonts w:ascii="David" w:hAnsi="David" w:cs="David" w:hint="cs"/>
                <w:sz w:val="20"/>
                <w:szCs w:val="20"/>
                <w:rtl/>
              </w:rPr>
              <w:t>. הקבלן רשאי לפנות לבירור נושאים אלו מול חברת שפיר.</w:t>
            </w:r>
          </w:p>
        </w:tc>
      </w:tr>
      <w:tr w:rsidR="008C2F37" w:rsidRPr="00C22477" w:rsidTr="00970219">
        <w:trPr>
          <w:cantSplit/>
          <w:trHeight w:val="20"/>
          <w:jc w:val="center"/>
        </w:trPr>
        <w:tc>
          <w:tcPr>
            <w:tcW w:w="714" w:type="dxa"/>
          </w:tcPr>
          <w:p w:rsidR="008C2F37" w:rsidRPr="00C22477" w:rsidRDefault="008C2F37" w:rsidP="00C22477">
            <w:pPr>
              <w:spacing w:line="276" w:lineRule="auto"/>
              <w:rPr>
                <w:rFonts w:ascii="David" w:hAnsi="David"/>
                <w:sz w:val="20"/>
                <w:szCs w:val="20"/>
                <w:rtl/>
              </w:rPr>
            </w:pPr>
            <w:r w:rsidRPr="00C22477">
              <w:rPr>
                <w:rFonts w:ascii="David" w:hAnsi="David"/>
                <w:sz w:val="20"/>
                <w:szCs w:val="20"/>
                <w:rtl/>
              </w:rPr>
              <w:t>4</w:t>
            </w:r>
          </w:p>
        </w:tc>
        <w:tc>
          <w:tcPr>
            <w:tcW w:w="993" w:type="dxa"/>
          </w:tcPr>
          <w:p w:rsidR="008C2F37" w:rsidRPr="00C22477" w:rsidRDefault="008C2F37" w:rsidP="00C22477">
            <w:pPr>
              <w:spacing w:line="276" w:lineRule="auto"/>
              <w:rPr>
                <w:rFonts w:ascii="David" w:hAnsi="David"/>
                <w:sz w:val="20"/>
                <w:szCs w:val="20"/>
                <w:rtl/>
              </w:rPr>
            </w:pPr>
            <w:r w:rsidRPr="00C22477">
              <w:rPr>
                <w:rFonts w:ascii="David" w:hAnsi="David"/>
                <w:sz w:val="20"/>
                <w:szCs w:val="20"/>
                <w:rtl/>
              </w:rPr>
              <w:t>23</w:t>
            </w:r>
          </w:p>
        </w:tc>
        <w:tc>
          <w:tcPr>
            <w:tcW w:w="1314" w:type="dxa"/>
          </w:tcPr>
          <w:p w:rsidR="008C2F37" w:rsidRPr="00C22477" w:rsidRDefault="008C2F37" w:rsidP="00C22477">
            <w:pPr>
              <w:spacing w:line="276" w:lineRule="auto"/>
              <w:jc w:val="both"/>
              <w:rPr>
                <w:rFonts w:ascii="David" w:hAnsi="David"/>
                <w:sz w:val="20"/>
                <w:szCs w:val="20"/>
                <w:rtl/>
              </w:rPr>
            </w:pPr>
            <w:r w:rsidRPr="00C22477">
              <w:rPr>
                <w:rFonts w:ascii="David" w:hAnsi="David"/>
                <w:sz w:val="20"/>
                <w:szCs w:val="20"/>
                <w:rtl/>
              </w:rPr>
              <w:t>7</w:t>
            </w:r>
          </w:p>
        </w:tc>
        <w:tc>
          <w:tcPr>
            <w:tcW w:w="3402" w:type="dxa"/>
          </w:tcPr>
          <w:p w:rsidR="008C2F37" w:rsidRPr="00C22477" w:rsidRDefault="008C2F37" w:rsidP="00C22477">
            <w:pPr>
              <w:spacing w:line="276" w:lineRule="auto"/>
              <w:rPr>
                <w:rFonts w:ascii="David" w:hAnsi="David"/>
                <w:sz w:val="20"/>
                <w:szCs w:val="20"/>
                <w:rtl/>
              </w:rPr>
            </w:pPr>
            <w:r w:rsidRPr="00C22477">
              <w:rPr>
                <w:rFonts w:ascii="David" w:hAnsi="David"/>
                <w:sz w:val="20"/>
                <w:szCs w:val="20"/>
                <w:rtl/>
              </w:rPr>
              <w:t xml:space="preserve">אבני דרך לתשלום – נבקש לבחון מקדמה של 10% כתשלום ראשון ולא להמתין לביצוע 50% מהקידוחים. המצב הנוכחי ידרוש </w:t>
            </w:r>
            <w:r w:rsidRPr="00C22477">
              <w:rPr>
                <w:rFonts w:ascii="David" w:hAnsi="David"/>
                <w:sz w:val="20"/>
                <w:szCs w:val="20"/>
                <w:rtl/>
              </w:rPr>
              <w:lastRenderedPageBreak/>
              <w:t>מהקבלנים להעלות מחיר על מנת לכסות עלויות גבוהות בתחילת העבודה</w:t>
            </w:r>
          </w:p>
        </w:tc>
        <w:tc>
          <w:tcPr>
            <w:tcW w:w="3144" w:type="dxa"/>
          </w:tcPr>
          <w:p w:rsidR="000C2A34" w:rsidRDefault="000C2A34" w:rsidP="000C2A34">
            <w:pPr>
              <w:pStyle w:val="ac"/>
              <w:numPr>
                <w:ilvl w:val="0"/>
                <w:numId w:val="15"/>
              </w:numPr>
              <w:spacing w:line="276" w:lineRule="auto"/>
              <w:jc w:val="both"/>
              <w:rPr>
                <w:rFonts w:ascii="David" w:hAnsi="David" w:cs="David"/>
                <w:sz w:val="20"/>
                <w:szCs w:val="20"/>
              </w:rPr>
            </w:pPr>
            <w:r>
              <w:rPr>
                <w:rFonts w:ascii="David" w:hAnsi="David" w:cs="David" w:hint="cs"/>
                <w:sz w:val="20"/>
                <w:szCs w:val="20"/>
                <w:rtl/>
              </w:rPr>
              <w:lastRenderedPageBreak/>
              <w:t>ה</w:t>
            </w:r>
            <w:r w:rsidR="00953860">
              <w:rPr>
                <w:rFonts w:ascii="David" w:hAnsi="David" w:cs="David" w:hint="cs"/>
                <w:sz w:val="20"/>
                <w:szCs w:val="20"/>
                <w:rtl/>
              </w:rPr>
              <w:t>בקשה</w:t>
            </w:r>
            <w:r>
              <w:rPr>
                <w:rFonts w:ascii="David" w:hAnsi="David" w:cs="David" w:hint="cs"/>
                <w:sz w:val="20"/>
                <w:szCs w:val="20"/>
                <w:rtl/>
              </w:rPr>
              <w:t xml:space="preserve"> נדחית.</w:t>
            </w:r>
          </w:p>
          <w:p w:rsidR="008C2F37" w:rsidRPr="000C2A34" w:rsidRDefault="008C2F37" w:rsidP="00C22477">
            <w:pPr>
              <w:spacing w:line="276" w:lineRule="auto"/>
              <w:jc w:val="both"/>
              <w:rPr>
                <w:rFonts w:ascii="David" w:hAnsi="David"/>
                <w:sz w:val="20"/>
                <w:szCs w:val="20"/>
                <w:rtl/>
              </w:rPr>
            </w:pPr>
          </w:p>
        </w:tc>
      </w:tr>
      <w:tr w:rsidR="004D76D8" w:rsidRPr="00C22477" w:rsidTr="00970219">
        <w:trPr>
          <w:cantSplit/>
          <w:trHeight w:val="20"/>
          <w:jc w:val="center"/>
        </w:trPr>
        <w:tc>
          <w:tcPr>
            <w:tcW w:w="714" w:type="dxa"/>
          </w:tcPr>
          <w:p w:rsidR="004D76D8" w:rsidRPr="00C22477" w:rsidRDefault="004D76D8" w:rsidP="00C22477">
            <w:pPr>
              <w:spacing w:line="276" w:lineRule="auto"/>
              <w:rPr>
                <w:rFonts w:ascii="David" w:hAnsi="David"/>
                <w:sz w:val="20"/>
                <w:szCs w:val="20"/>
                <w:rtl/>
              </w:rPr>
            </w:pPr>
            <w:r w:rsidRPr="00C22477">
              <w:rPr>
                <w:rFonts w:ascii="David" w:hAnsi="David"/>
                <w:sz w:val="20"/>
                <w:szCs w:val="20"/>
                <w:rtl/>
              </w:rPr>
              <w:lastRenderedPageBreak/>
              <w:t>5</w:t>
            </w:r>
          </w:p>
          <w:p w:rsidR="004D76D8" w:rsidRPr="00C22477" w:rsidRDefault="004D76D8" w:rsidP="00C22477">
            <w:pPr>
              <w:spacing w:line="276" w:lineRule="auto"/>
              <w:rPr>
                <w:rFonts w:ascii="David" w:hAnsi="David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:rsidR="004D76D8" w:rsidRPr="00C22477" w:rsidRDefault="004D76D8" w:rsidP="00C22477">
            <w:pPr>
              <w:spacing w:line="276" w:lineRule="auto"/>
              <w:rPr>
                <w:rFonts w:ascii="David" w:hAnsi="David"/>
                <w:sz w:val="20"/>
                <w:szCs w:val="20"/>
                <w:rtl/>
              </w:rPr>
            </w:pPr>
            <w:r w:rsidRPr="00C22477">
              <w:rPr>
                <w:rFonts w:ascii="David" w:hAnsi="David"/>
                <w:sz w:val="20"/>
                <w:szCs w:val="20"/>
                <w:rtl/>
              </w:rPr>
              <w:t>2</w:t>
            </w:r>
          </w:p>
        </w:tc>
        <w:tc>
          <w:tcPr>
            <w:tcW w:w="1314" w:type="dxa"/>
          </w:tcPr>
          <w:p w:rsidR="004D76D8" w:rsidRPr="00C22477" w:rsidRDefault="004D76D8" w:rsidP="00C22477">
            <w:pPr>
              <w:spacing w:line="276" w:lineRule="auto"/>
              <w:jc w:val="both"/>
              <w:rPr>
                <w:rFonts w:ascii="David" w:hAnsi="David"/>
                <w:sz w:val="20"/>
                <w:szCs w:val="20"/>
                <w:rtl/>
              </w:rPr>
            </w:pPr>
            <w:r w:rsidRPr="00C22477">
              <w:rPr>
                <w:rFonts w:ascii="David" w:hAnsi="David"/>
                <w:sz w:val="20"/>
                <w:szCs w:val="20"/>
                <w:rtl/>
              </w:rPr>
              <w:t>2.1.3</w:t>
            </w:r>
          </w:p>
        </w:tc>
        <w:tc>
          <w:tcPr>
            <w:tcW w:w="3402" w:type="dxa"/>
          </w:tcPr>
          <w:p w:rsidR="004D76D8" w:rsidRPr="00C22477" w:rsidRDefault="004D76D8" w:rsidP="00C22477">
            <w:pPr>
              <w:spacing w:line="276" w:lineRule="auto"/>
              <w:rPr>
                <w:rFonts w:ascii="David" w:hAnsi="David"/>
                <w:sz w:val="20"/>
                <w:szCs w:val="20"/>
                <w:rtl/>
              </w:rPr>
            </w:pPr>
            <w:r w:rsidRPr="00C22477">
              <w:rPr>
                <w:rFonts w:ascii="David" w:hAnsi="David"/>
                <w:sz w:val="20"/>
                <w:szCs w:val="20"/>
                <w:rtl/>
              </w:rPr>
              <w:t>אנו מניחים כי הכוונה היא ל 2019</w:t>
            </w:r>
          </w:p>
        </w:tc>
        <w:tc>
          <w:tcPr>
            <w:tcW w:w="3144" w:type="dxa"/>
          </w:tcPr>
          <w:p w:rsidR="004D76D8" w:rsidRPr="00953860" w:rsidRDefault="000B5F03" w:rsidP="00953860">
            <w:pPr>
              <w:pStyle w:val="ac"/>
              <w:numPr>
                <w:ilvl w:val="0"/>
                <w:numId w:val="16"/>
              </w:numPr>
              <w:spacing w:line="276" w:lineRule="auto"/>
              <w:jc w:val="both"/>
              <w:rPr>
                <w:rFonts w:ascii="David" w:hAnsi="David" w:cs="David"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sz w:val="20"/>
                <w:szCs w:val="20"/>
                <w:rtl/>
              </w:rPr>
              <w:t>אין טעות.</w:t>
            </w:r>
          </w:p>
        </w:tc>
      </w:tr>
      <w:tr w:rsidR="00F13A65" w:rsidRPr="00C22477" w:rsidTr="00970219">
        <w:trPr>
          <w:cantSplit/>
          <w:trHeight w:val="20"/>
          <w:jc w:val="center"/>
        </w:trPr>
        <w:tc>
          <w:tcPr>
            <w:tcW w:w="714" w:type="dxa"/>
          </w:tcPr>
          <w:p w:rsidR="00F13A65" w:rsidRPr="00C22477" w:rsidRDefault="00F13A65" w:rsidP="00F13A65">
            <w:pPr>
              <w:spacing w:line="276" w:lineRule="auto"/>
              <w:rPr>
                <w:rFonts w:ascii="David" w:hAnsi="David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</w:rPr>
              <w:t>6</w:t>
            </w:r>
          </w:p>
        </w:tc>
        <w:tc>
          <w:tcPr>
            <w:tcW w:w="993" w:type="dxa"/>
          </w:tcPr>
          <w:p w:rsidR="00F13A65" w:rsidRPr="00C22477" w:rsidRDefault="00F13A65" w:rsidP="00F13A65">
            <w:pPr>
              <w:spacing w:line="276" w:lineRule="auto"/>
              <w:rPr>
                <w:rFonts w:ascii="David" w:hAnsi="David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</w:rPr>
              <w:t>4</w:t>
            </w:r>
          </w:p>
        </w:tc>
        <w:tc>
          <w:tcPr>
            <w:tcW w:w="1314" w:type="dxa"/>
          </w:tcPr>
          <w:p w:rsidR="00F13A65" w:rsidRPr="00C22477" w:rsidRDefault="00F13A65" w:rsidP="00F13A65">
            <w:pPr>
              <w:spacing w:line="276" w:lineRule="auto"/>
              <w:jc w:val="both"/>
              <w:rPr>
                <w:rFonts w:ascii="David" w:hAnsi="David"/>
                <w:sz w:val="20"/>
                <w:szCs w:val="20"/>
                <w:rtl/>
              </w:rPr>
            </w:pPr>
            <w:r w:rsidRPr="00C22477">
              <w:rPr>
                <w:rFonts w:ascii="David" w:hAnsi="David"/>
                <w:sz w:val="20"/>
                <w:szCs w:val="20"/>
                <w:rtl/>
              </w:rPr>
              <w:t>2.2.1.</w:t>
            </w:r>
            <w:r>
              <w:rPr>
                <w:rFonts w:ascii="David" w:hAnsi="David" w:hint="cs"/>
                <w:sz w:val="20"/>
                <w:szCs w:val="20"/>
                <w:rtl/>
              </w:rPr>
              <w:t>6</w:t>
            </w:r>
          </w:p>
        </w:tc>
        <w:tc>
          <w:tcPr>
            <w:tcW w:w="3402" w:type="dxa"/>
          </w:tcPr>
          <w:p w:rsidR="00F13A65" w:rsidRPr="00C22477" w:rsidRDefault="00F13A65" w:rsidP="00F13A65">
            <w:pPr>
              <w:spacing w:line="276" w:lineRule="auto"/>
              <w:rPr>
                <w:rFonts w:ascii="David" w:hAnsi="David"/>
                <w:sz w:val="20"/>
                <w:szCs w:val="20"/>
                <w:rtl/>
              </w:rPr>
            </w:pPr>
            <w:r w:rsidRPr="00C22477">
              <w:rPr>
                <w:rFonts w:ascii="David" w:hAnsi="David"/>
                <w:sz w:val="20"/>
                <w:szCs w:val="20"/>
                <w:rtl/>
              </w:rPr>
              <w:t>מבקשים כי תינתן הבהרה כי שם הלקוח ואיש הקשר יהיו לקוח הקצה, אותו ניתן יהיה לתשאל בנוגע למי ביצע את העבודה בפועל ומה היה טיבה.</w:t>
            </w:r>
          </w:p>
        </w:tc>
        <w:tc>
          <w:tcPr>
            <w:tcW w:w="3144" w:type="dxa"/>
          </w:tcPr>
          <w:p w:rsidR="00F13A65" w:rsidRDefault="00F13A65" w:rsidP="00F13A65">
            <w:pPr>
              <w:pStyle w:val="ac"/>
              <w:numPr>
                <w:ilvl w:val="0"/>
                <w:numId w:val="47"/>
              </w:numPr>
              <w:spacing w:line="276" w:lineRule="auto"/>
              <w:jc w:val="both"/>
              <w:rPr>
                <w:rFonts w:ascii="David" w:hAnsi="David" w:cs="David"/>
                <w:sz w:val="20"/>
                <w:szCs w:val="20"/>
              </w:rPr>
            </w:pPr>
            <w:r w:rsidRPr="004A2110">
              <w:rPr>
                <w:rFonts w:ascii="David" w:hAnsi="David" w:cs="David" w:hint="cs"/>
                <w:sz w:val="20"/>
                <w:szCs w:val="20"/>
                <w:rtl/>
              </w:rPr>
              <w:t xml:space="preserve">הבקשה </w:t>
            </w:r>
            <w:r>
              <w:rPr>
                <w:rFonts w:ascii="David" w:hAnsi="David" w:cs="David" w:hint="cs"/>
                <w:sz w:val="20"/>
                <w:szCs w:val="20"/>
                <w:rtl/>
              </w:rPr>
              <w:t xml:space="preserve">להבהרה </w:t>
            </w:r>
            <w:r w:rsidRPr="004A2110">
              <w:rPr>
                <w:rFonts w:ascii="David" w:hAnsi="David" w:cs="David" w:hint="cs"/>
                <w:sz w:val="20"/>
                <w:szCs w:val="20"/>
                <w:rtl/>
              </w:rPr>
              <w:t>נדחית.</w:t>
            </w:r>
            <w:r>
              <w:rPr>
                <w:rFonts w:ascii="David" w:hAnsi="David" w:cs="David" w:hint="cs"/>
                <w:sz w:val="20"/>
                <w:szCs w:val="20"/>
                <w:rtl/>
              </w:rPr>
              <w:t xml:space="preserve"> </w:t>
            </w:r>
          </w:p>
          <w:p w:rsidR="00F13A65" w:rsidRPr="00DA7F9C" w:rsidRDefault="00F13A65" w:rsidP="00F13A65">
            <w:pPr>
              <w:pStyle w:val="ac"/>
              <w:numPr>
                <w:ilvl w:val="0"/>
                <w:numId w:val="47"/>
              </w:numPr>
              <w:rPr>
                <w:rFonts w:ascii="David" w:hAnsi="David" w:cs="David"/>
                <w:sz w:val="20"/>
                <w:szCs w:val="20"/>
                <w:rtl/>
              </w:rPr>
            </w:pPr>
            <w:r w:rsidRPr="00DA7F9C">
              <w:rPr>
                <w:rFonts w:ascii="David" w:hAnsi="David" w:cs="David" w:hint="cs"/>
                <w:sz w:val="20"/>
                <w:szCs w:val="20"/>
                <w:rtl/>
              </w:rPr>
              <w:t>ההחלטה האם ה</w:t>
            </w:r>
            <w:r>
              <w:rPr>
                <w:rFonts w:ascii="David" w:hAnsi="David" w:cs="David" w:hint="cs"/>
                <w:sz w:val="20"/>
                <w:szCs w:val="20"/>
                <w:rtl/>
              </w:rPr>
              <w:t>מציע עומד בדרישת הניסיון</w:t>
            </w:r>
            <w:r w:rsidRPr="00DA7F9C">
              <w:rPr>
                <w:rFonts w:ascii="David" w:hAnsi="David" w:cs="David" w:hint="cs"/>
                <w:sz w:val="20"/>
                <w:szCs w:val="20"/>
                <w:rtl/>
              </w:rPr>
              <w:t>, ובכלל זה ההחלטה האם הניסיון שעליו הצביע המציע הוא ני</w:t>
            </w:r>
            <w:r>
              <w:rPr>
                <w:rFonts w:ascii="David" w:hAnsi="David" w:cs="David" w:hint="cs"/>
                <w:sz w:val="20"/>
                <w:szCs w:val="20"/>
                <w:rtl/>
              </w:rPr>
              <w:t xml:space="preserve">סיון </w:t>
            </w:r>
            <w:r w:rsidRPr="00DA7F9C">
              <w:rPr>
                <w:rFonts w:ascii="David" w:hAnsi="David" w:cs="David" w:hint="cs"/>
                <w:sz w:val="20"/>
                <w:szCs w:val="20"/>
                <w:rtl/>
              </w:rPr>
              <w:t xml:space="preserve">רלוונטית לשירותים נשוא מכרז זה, נתונה לשיקול דעתה של ועדת המכרזים.  </w:t>
            </w:r>
          </w:p>
        </w:tc>
      </w:tr>
      <w:tr w:rsidR="004D76D8" w:rsidRPr="00C22477" w:rsidTr="00970219">
        <w:trPr>
          <w:cantSplit/>
          <w:trHeight w:val="20"/>
          <w:jc w:val="center"/>
        </w:trPr>
        <w:tc>
          <w:tcPr>
            <w:tcW w:w="714" w:type="dxa"/>
          </w:tcPr>
          <w:p w:rsidR="004D76D8" w:rsidRPr="00C22477" w:rsidRDefault="00F13A65" w:rsidP="00C22477">
            <w:pPr>
              <w:spacing w:line="276" w:lineRule="auto"/>
              <w:rPr>
                <w:rFonts w:ascii="David" w:hAnsi="David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</w:rPr>
              <w:t>7</w:t>
            </w:r>
          </w:p>
        </w:tc>
        <w:tc>
          <w:tcPr>
            <w:tcW w:w="993" w:type="dxa"/>
          </w:tcPr>
          <w:p w:rsidR="004D76D8" w:rsidRPr="00C22477" w:rsidRDefault="004D76D8" w:rsidP="00C22477">
            <w:pPr>
              <w:spacing w:line="276" w:lineRule="auto"/>
              <w:rPr>
                <w:rFonts w:ascii="David" w:hAnsi="David"/>
                <w:sz w:val="20"/>
                <w:szCs w:val="20"/>
                <w:rtl/>
              </w:rPr>
            </w:pPr>
            <w:r w:rsidRPr="00C22477">
              <w:rPr>
                <w:rFonts w:ascii="David" w:hAnsi="David"/>
                <w:sz w:val="20"/>
                <w:szCs w:val="20"/>
                <w:rtl/>
              </w:rPr>
              <w:t>5</w:t>
            </w:r>
          </w:p>
        </w:tc>
        <w:tc>
          <w:tcPr>
            <w:tcW w:w="1314" w:type="dxa"/>
          </w:tcPr>
          <w:p w:rsidR="004D76D8" w:rsidRPr="00C22477" w:rsidRDefault="004D76D8" w:rsidP="00C22477">
            <w:pPr>
              <w:spacing w:line="276" w:lineRule="auto"/>
              <w:jc w:val="both"/>
              <w:rPr>
                <w:rFonts w:ascii="David" w:hAnsi="David"/>
                <w:sz w:val="20"/>
                <w:szCs w:val="20"/>
                <w:rtl/>
              </w:rPr>
            </w:pPr>
            <w:r w:rsidRPr="00C22477">
              <w:rPr>
                <w:rFonts w:ascii="David" w:hAnsi="David"/>
                <w:sz w:val="20"/>
                <w:szCs w:val="20"/>
                <w:rtl/>
              </w:rPr>
              <w:t>2.2.2</w:t>
            </w:r>
          </w:p>
        </w:tc>
        <w:tc>
          <w:tcPr>
            <w:tcW w:w="3402" w:type="dxa"/>
          </w:tcPr>
          <w:p w:rsidR="004D76D8" w:rsidRPr="00C22477" w:rsidRDefault="004D76D8" w:rsidP="00C22477">
            <w:pPr>
              <w:spacing w:line="276" w:lineRule="auto"/>
              <w:rPr>
                <w:rFonts w:ascii="David" w:hAnsi="David"/>
                <w:sz w:val="20"/>
                <w:szCs w:val="20"/>
                <w:rtl/>
              </w:rPr>
            </w:pPr>
            <w:r w:rsidRPr="00C22477">
              <w:rPr>
                <w:rFonts w:ascii="David" w:hAnsi="David"/>
                <w:sz w:val="20"/>
                <w:szCs w:val="20"/>
                <w:rtl/>
              </w:rPr>
              <w:t>מבקשים להבהיר כי סקרים גיאולוגיים בנושאים גיאוכימיים, גיאוהידרולוגיים וזיהום קרקע יחשבו כניסיון חברת הקידוח.</w:t>
            </w:r>
          </w:p>
        </w:tc>
        <w:tc>
          <w:tcPr>
            <w:tcW w:w="3144" w:type="dxa"/>
          </w:tcPr>
          <w:p w:rsidR="00970219" w:rsidRDefault="00970219" w:rsidP="00970219">
            <w:pPr>
              <w:pStyle w:val="ac"/>
              <w:numPr>
                <w:ilvl w:val="0"/>
                <w:numId w:val="18"/>
              </w:numPr>
              <w:spacing w:line="276" w:lineRule="auto"/>
              <w:jc w:val="both"/>
              <w:rPr>
                <w:rFonts w:ascii="David" w:hAnsi="David" w:cs="David"/>
                <w:sz w:val="20"/>
                <w:szCs w:val="20"/>
              </w:rPr>
            </w:pPr>
            <w:r w:rsidRPr="00970219">
              <w:rPr>
                <w:rFonts w:ascii="David" w:hAnsi="David" w:cs="David"/>
                <w:sz w:val="20"/>
                <w:szCs w:val="20"/>
                <w:rtl/>
              </w:rPr>
              <w:t>הה</w:t>
            </w:r>
            <w:r w:rsidRPr="00970219">
              <w:rPr>
                <w:rFonts w:ascii="David" w:hAnsi="David" w:cs="David" w:hint="cs"/>
                <w:sz w:val="20"/>
                <w:szCs w:val="20"/>
                <w:rtl/>
              </w:rPr>
              <w:t>בהרה</w:t>
            </w:r>
            <w:r w:rsidRPr="00970219">
              <w:rPr>
                <w:rFonts w:ascii="David" w:hAnsi="David" w:cs="David"/>
                <w:sz w:val="20"/>
                <w:szCs w:val="20"/>
                <w:rtl/>
              </w:rPr>
              <w:t xml:space="preserve"> מקובלת.</w:t>
            </w:r>
          </w:p>
          <w:p w:rsidR="004D76D8" w:rsidRPr="00970219" w:rsidRDefault="00970219" w:rsidP="00970219">
            <w:pPr>
              <w:pStyle w:val="ac"/>
              <w:numPr>
                <w:ilvl w:val="0"/>
                <w:numId w:val="18"/>
              </w:numPr>
              <w:spacing w:line="276" w:lineRule="auto"/>
              <w:jc w:val="both"/>
              <w:rPr>
                <w:rFonts w:ascii="David" w:hAnsi="David" w:cs="David"/>
                <w:sz w:val="20"/>
                <w:szCs w:val="20"/>
                <w:rtl/>
              </w:rPr>
            </w:pPr>
            <w:r w:rsidRPr="00970219">
              <w:rPr>
                <w:rFonts w:ascii="David" w:hAnsi="David" w:cs="David"/>
                <w:sz w:val="20"/>
                <w:szCs w:val="20"/>
                <w:rtl/>
              </w:rPr>
              <w:t>מסמכי המכרז בסעיף 2.2.</w:t>
            </w:r>
            <w:r w:rsidRPr="00970219">
              <w:rPr>
                <w:rFonts w:ascii="David" w:hAnsi="David" w:cs="David" w:hint="cs"/>
                <w:sz w:val="20"/>
                <w:szCs w:val="20"/>
                <w:rtl/>
              </w:rPr>
              <w:t>2</w:t>
            </w:r>
            <w:r w:rsidRPr="00970219">
              <w:rPr>
                <w:rFonts w:ascii="David" w:hAnsi="David" w:cs="David"/>
                <w:sz w:val="20"/>
                <w:szCs w:val="20"/>
                <w:rtl/>
              </w:rPr>
              <w:t xml:space="preserve"> תוקנו בהתאם. </w:t>
            </w:r>
          </w:p>
        </w:tc>
      </w:tr>
      <w:tr w:rsidR="004D76D8" w:rsidRPr="00C22477" w:rsidTr="00970219">
        <w:trPr>
          <w:cantSplit/>
          <w:trHeight w:val="20"/>
          <w:jc w:val="center"/>
        </w:trPr>
        <w:tc>
          <w:tcPr>
            <w:tcW w:w="714" w:type="dxa"/>
          </w:tcPr>
          <w:p w:rsidR="004D76D8" w:rsidRPr="00C22477" w:rsidRDefault="004D76D8" w:rsidP="00C22477">
            <w:pPr>
              <w:spacing w:line="276" w:lineRule="auto"/>
              <w:rPr>
                <w:rFonts w:ascii="David" w:hAnsi="David"/>
                <w:sz w:val="20"/>
                <w:szCs w:val="20"/>
                <w:rtl/>
              </w:rPr>
            </w:pPr>
            <w:r w:rsidRPr="00C22477">
              <w:rPr>
                <w:rFonts w:ascii="David" w:hAnsi="David"/>
                <w:sz w:val="20"/>
                <w:szCs w:val="20"/>
                <w:rtl/>
              </w:rPr>
              <w:t>8</w:t>
            </w:r>
          </w:p>
        </w:tc>
        <w:tc>
          <w:tcPr>
            <w:tcW w:w="993" w:type="dxa"/>
          </w:tcPr>
          <w:p w:rsidR="004D76D8" w:rsidRPr="00C22477" w:rsidRDefault="004D76D8" w:rsidP="00C22477">
            <w:pPr>
              <w:spacing w:line="276" w:lineRule="auto"/>
              <w:rPr>
                <w:rFonts w:ascii="David" w:hAnsi="David"/>
                <w:sz w:val="20"/>
                <w:szCs w:val="20"/>
                <w:rtl/>
              </w:rPr>
            </w:pPr>
            <w:r w:rsidRPr="00C22477">
              <w:rPr>
                <w:rFonts w:ascii="David" w:hAnsi="David"/>
                <w:sz w:val="20"/>
                <w:szCs w:val="20"/>
                <w:rtl/>
              </w:rPr>
              <w:t>10</w:t>
            </w:r>
          </w:p>
        </w:tc>
        <w:tc>
          <w:tcPr>
            <w:tcW w:w="1314" w:type="dxa"/>
          </w:tcPr>
          <w:p w:rsidR="004D76D8" w:rsidRPr="00C22477" w:rsidRDefault="004D76D8" w:rsidP="00C22477">
            <w:pPr>
              <w:spacing w:line="276" w:lineRule="auto"/>
              <w:jc w:val="both"/>
              <w:rPr>
                <w:rFonts w:ascii="David" w:hAnsi="David"/>
                <w:sz w:val="20"/>
                <w:szCs w:val="20"/>
                <w:rtl/>
              </w:rPr>
            </w:pPr>
            <w:r w:rsidRPr="00C22477">
              <w:rPr>
                <w:rFonts w:ascii="David" w:hAnsi="David"/>
                <w:sz w:val="20"/>
                <w:szCs w:val="20"/>
                <w:rtl/>
              </w:rPr>
              <w:t>7.4</w:t>
            </w:r>
          </w:p>
        </w:tc>
        <w:tc>
          <w:tcPr>
            <w:tcW w:w="3402" w:type="dxa"/>
          </w:tcPr>
          <w:p w:rsidR="004D76D8" w:rsidRPr="00C22477" w:rsidRDefault="004D76D8" w:rsidP="00C22477">
            <w:pPr>
              <w:tabs>
                <w:tab w:val="left" w:pos="8617"/>
              </w:tabs>
              <w:spacing w:line="276" w:lineRule="auto"/>
              <w:rPr>
                <w:rFonts w:ascii="David" w:hAnsi="David"/>
                <w:sz w:val="20"/>
                <w:szCs w:val="20"/>
                <w:rtl/>
              </w:rPr>
            </w:pPr>
            <w:r w:rsidRPr="00C22477">
              <w:rPr>
                <w:rFonts w:ascii="David" w:hAnsi="David"/>
                <w:sz w:val="20"/>
                <w:szCs w:val="20"/>
                <w:rtl/>
              </w:rPr>
              <w:t xml:space="preserve">כאשר ציון האיכות מהווה 30% וחל על המציעים שציונהם בין 70 ל100, </w:t>
            </w:r>
            <w:r w:rsidRPr="00C22477">
              <w:rPr>
                <w:rFonts w:ascii="David" w:hAnsi="David"/>
                <w:b/>
                <w:bCs/>
                <w:sz w:val="20"/>
                <w:szCs w:val="20"/>
                <w:rtl/>
              </w:rPr>
              <w:t>מרכיב זה הינו זניח</w:t>
            </w:r>
            <w:r w:rsidRPr="00C22477">
              <w:rPr>
                <w:rFonts w:ascii="David" w:hAnsi="David"/>
                <w:sz w:val="20"/>
                <w:szCs w:val="20"/>
                <w:rtl/>
              </w:rPr>
              <w:t>.</w:t>
            </w:r>
          </w:p>
          <w:p w:rsidR="004D76D8" w:rsidRPr="00C22477" w:rsidRDefault="004D76D8" w:rsidP="00C22477">
            <w:pPr>
              <w:tabs>
                <w:tab w:val="left" w:pos="8617"/>
              </w:tabs>
              <w:spacing w:line="276" w:lineRule="auto"/>
              <w:rPr>
                <w:rFonts w:ascii="David" w:hAnsi="David"/>
                <w:sz w:val="20"/>
                <w:szCs w:val="20"/>
                <w:rtl/>
              </w:rPr>
            </w:pPr>
            <w:r w:rsidRPr="00C22477">
              <w:rPr>
                <w:rFonts w:ascii="David" w:hAnsi="David"/>
                <w:sz w:val="20"/>
                <w:szCs w:val="20"/>
                <w:rtl/>
              </w:rPr>
              <w:t>ככל הידוע לנו הוראות החשכ"ל למכרזים הקשורים בתכנון קובעות כי סעיף האיכות יהווה 80% משקלול ההצעה. (ראה למשל בחברת נתיבי ישראל). אנו מבקשים להחיל הוראה זו גם במקרה זה.</w:t>
            </w:r>
          </w:p>
          <w:p w:rsidR="004D76D8" w:rsidRPr="00C22477" w:rsidRDefault="004D76D8" w:rsidP="00C22477">
            <w:pPr>
              <w:spacing w:line="276" w:lineRule="auto"/>
              <w:rPr>
                <w:rFonts w:ascii="David" w:hAnsi="David"/>
                <w:sz w:val="20"/>
                <w:szCs w:val="20"/>
                <w:rtl/>
              </w:rPr>
            </w:pPr>
          </w:p>
        </w:tc>
        <w:tc>
          <w:tcPr>
            <w:tcW w:w="3144" w:type="dxa"/>
          </w:tcPr>
          <w:p w:rsidR="00970219" w:rsidRPr="00970219" w:rsidRDefault="00970219" w:rsidP="00970219">
            <w:pPr>
              <w:spacing w:line="276" w:lineRule="auto"/>
              <w:jc w:val="both"/>
              <w:rPr>
                <w:rFonts w:ascii="David" w:hAnsi="David"/>
                <w:sz w:val="20"/>
                <w:szCs w:val="20"/>
              </w:rPr>
            </w:pPr>
            <w:r w:rsidRPr="00970219">
              <w:rPr>
                <w:rFonts w:ascii="David" w:hAnsi="David" w:hint="cs"/>
                <w:sz w:val="20"/>
                <w:szCs w:val="20"/>
                <w:rtl/>
              </w:rPr>
              <w:t>הבקשה נדחית.</w:t>
            </w:r>
          </w:p>
          <w:p w:rsidR="00970219" w:rsidRPr="00970219" w:rsidRDefault="00970219" w:rsidP="00970219">
            <w:pPr>
              <w:pStyle w:val="ac"/>
              <w:spacing w:line="276" w:lineRule="auto"/>
              <w:ind w:left="360"/>
              <w:jc w:val="both"/>
              <w:rPr>
                <w:rFonts w:ascii="David" w:hAnsi="David" w:cs="David"/>
                <w:sz w:val="20"/>
                <w:szCs w:val="20"/>
              </w:rPr>
            </w:pPr>
          </w:p>
          <w:p w:rsidR="004D76D8" w:rsidRPr="00C22477" w:rsidRDefault="004D76D8" w:rsidP="00C22477">
            <w:pPr>
              <w:spacing w:line="276" w:lineRule="auto"/>
              <w:jc w:val="both"/>
              <w:rPr>
                <w:rFonts w:ascii="David" w:hAnsi="David"/>
                <w:sz w:val="20"/>
                <w:szCs w:val="20"/>
                <w:rtl/>
              </w:rPr>
            </w:pPr>
          </w:p>
        </w:tc>
      </w:tr>
      <w:tr w:rsidR="004D76D8" w:rsidRPr="00C22477" w:rsidTr="00970219">
        <w:trPr>
          <w:cantSplit/>
          <w:trHeight w:val="20"/>
          <w:jc w:val="center"/>
        </w:trPr>
        <w:tc>
          <w:tcPr>
            <w:tcW w:w="714" w:type="dxa"/>
          </w:tcPr>
          <w:p w:rsidR="004D76D8" w:rsidRPr="00C22477" w:rsidRDefault="004D76D8" w:rsidP="00C22477">
            <w:pPr>
              <w:spacing w:line="276" w:lineRule="auto"/>
              <w:rPr>
                <w:rFonts w:ascii="David" w:hAnsi="David"/>
                <w:sz w:val="20"/>
                <w:szCs w:val="20"/>
                <w:rtl/>
              </w:rPr>
            </w:pPr>
            <w:r w:rsidRPr="00C22477">
              <w:rPr>
                <w:rFonts w:ascii="David" w:hAnsi="David"/>
                <w:sz w:val="20"/>
                <w:szCs w:val="20"/>
                <w:rtl/>
              </w:rPr>
              <w:t>9</w:t>
            </w:r>
          </w:p>
        </w:tc>
        <w:tc>
          <w:tcPr>
            <w:tcW w:w="993" w:type="dxa"/>
          </w:tcPr>
          <w:p w:rsidR="004D76D8" w:rsidRPr="00C22477" w:rsidRDefault="004D76D8" w:rsidP="00C22477">
            <w:pPr>
              <w:spacing w:line="276" w:lineRule="auto"/>
              <w:rPr>
                <w:rFonts w:ascii="David" w:hAnsi="David"/>
                <w:sz w:val="20"/>
                <w:szCs w:val="20"/>
                <w:rtl/>
              </w:rPr>
            </w:pPr>
            <w:r w:rsidRPr="00C22477">
              <w:rPr>
                <w:rFonts w:ascii="David" w:hAnsi="David"/>
                <w:sz w:val="20"/>
                <w:szCs w:val="20"/>
                <w:rtl/>
              </w:rPr>
              <w:t>17</w:t>
            </w:r>
          </w:p>
        </w:tc>
        <w:tc>
          <w:tcPr>
            <w:tcW w:w="1314" w:type="dxa"/>
          </w:tcPr>
          <w:p w:rsidR="004D76D8" w:rsidRPr="00C22477" w:rsidRDefault="004D76D8" w:rsidP="00C22477">
            <w:pPr>
              <w:spacing w:line="276" w:lineRule="auto"/>
              <w:jc w:val="both"/>
              <w:rPr>
                <w:rFonts w:ascii="David" w:hAnsi="David"/>
                <w:sz w:val="20"/>
                <w:szCs w:val="20"/>
                <w:rtl/>
              </w:rPr>
            </w:pPr>
            <w:r w:rsidRPr="00C22477">
              <w:rPr>
                <w:rFonts w:ascii="David" w:hAnsi="David"/>
                <w:sz w:val="20"/>
                <w:szCs w:val="20"/>
                <w:rtl/>
              </w:rPr>
              <w:t>3.10</w:t>
            </w:r>
          </w:p>
        </w:tc>
        <w:tc>
          <w:tcPr>
            <w:tcW w:w="3402" w:type="dxa"/>
          </w:tcPr>
          <w:p w:rsidR="004D76D8" w:rsidRPr="00C22477" w:rsidRDefault="004D76D8" w:rsidP="00C22477">
            <w:pPr>
              <w:tabs>
                <w:tab w:val="left" w:pos="8617"/>
              </w:tabs>
              <w:spacing w:line="276" w:lineRule="auto"/>
              <w:rPr>
                <w:rFonts w:ascii="David" w:hAnsi="David"/>
                <w:sz w:val="20"/>
                <w:szCs w:val="20"/>
                <w:rtl/>
              </w:rPr>
            </w:pPr>
            <w:r w:rsidRPr="00C22477">
              <w:rPr>
                <w:rFonts w:ascii="David" w:hAnsi="David"/>
                <w:sz w:val="20"/>
                <w:szCs w:val="20"/>
                <w:rtl/>
              </w:rPr>
              <w:t>מבקשים לקבוע כי החישובים יערכו רק בתכנות ייעודיות לחישובי נפחים בענף הכרייה והחציבה.</w:t>
            </w:r>
          </w:p>
          <w:p w:rsidR="004D76D8" w:rsidRPr="00C22477" w:rsidRDefault="004D76D8" w:rsidP="00C22477">
            <w:pPr>
              <w:tabs>
                <w:tab w:val="left" w:pos="8617"/>
              </w:tabs>
              <w:spacing w:line="276" w:lineRule="auto"/>
              <w:rPr>
                <w:rFonts w:ascii="David" w:hAnsi="David"/>
                <w:sz w:val="20"/>
                <w:szCs w:val="20"/>
                <w:rtl/>
              </w:rPr>
            </w:pPr>
            <w:r w:rsidRPr="00C22477">
              <w:rPr>
                <w:rFonts w:ascii="David" w:hAnsi="David"/>
                <w:sz w:val="20"/>
                <w:szCs w:val="20"/>
                <w:rtl/>
              </w:rPr>
              <w:t>באם התשובה שלילית אנא הגדירו מתודולוגיה לחישוב.</w:t>
            </w:r>
          </w:p>
          <w:p w:rsidR="004D76D8" w:rsidRPr="00C22477" w:rsidRDefault="004D76D8" w:rsidP="00C22477">
            <w:pPr>
              <w:spacing w:line="276" w:lineRule="auto"/>
              <w:rPr>
                <w:rFonts w:ascii="David" w:hAnsi="David"/>
                <w:sz w:val="20"/>
                <w:szCs w:val="20"/>
                <w:rtl/>
              </w:rPr>
            </w:pPr>
            <w:r w:rsidRPr="00C22477">
              <w:rPr>
                <w:rFonts w:ascii="David" w:hAnsi="David"/>
                <w:sz w:val="20"/>
                <w:szCs w:val="20"/>
                <w:rtl/>
              </w:rPr>
              <w:t xml:space="preserve">האם הכפלת אורך </w:t>
            </w:r>
            <w:r w:rsidRPr="00C22477">
              <w:rPr>
                <w:rFonts w:ascii="David" w:hAnsi="David"/>
                <w:sz w:val="20"/>
                <w:szCs w:val="20"/>
              </w:rPr>
              <w:t>X</w:t>
            </w:r>
            <w:r w:rsidRPr="00C22477">
              <w:rPr>
                <w:rFonts w:ascii="David" w:hAnsi="David"/>
                <w:sz w:val="20"/>
                <w:szCs w:val="20"/>
                <w:rtl/>
              </w:rPr>
              <w:t xml:space="preserve"> רוחב </w:t>
            </w:r>
            <w:r w:rsidRPr="00C22477">
              <w:rPr>
                <w:rFonts w:ascii="David" w:hAnsi="David"/>
                <w:sz w:val="20"/>
                <w:szCs w:val="20"/>
              </w:rPr>
              <w:t>X</w:t>
            </w:r>
            <w:r w:rsidRPr="00C22477">
              <w:rPr>
                <w:rFonts w:ascii="David" w:hAnsi="David"/>
                <w:sz w:val="20"/>
                <w:szCs w:val="20"/>
                <w:rtl/>
              </w:rPr>
              <w:t xml:space="preserve"> גובה מספק בדוח המסכם?</w:t>
            </w:r>
          </w:p>
        </w:tc>
        <w:tc>
          <w:tcPr>
            <w:tcW w:w="3144" w:type="dxa"/>
          </w:tcPr>
          <w:p w:rsidR="00970219" w:rsidRPr="00970219" w:rsidRDefault="00970219" w:rsidP="00003C5C">
            <w:pPr>
              <w:pStyle w:val="ac"/>
              <w:numPr>
                <w:ilvl w:val="0"/>
                <w:numId w:val="21"/>
              </w:numPr>
              <w:spacing w:line="276" w:lineRule="auto"/>
              <w:jc w:val="both"/>
              <w:rPr>
                <w:rFonts w:ascii="David" w:hAnsi="David" w:cs="David"/>
                <w:sz w:val="20"/>
                <w:szCs w:val="20"/>
              </w:rPr>
            </w:pPr>
            <w:r>
              <w:rPr>
                <w:rFonts w:ascii="David" w:hAnsi="David" w:cs="David"/>
                <w:sz w:val="20"/>
                <w:szCs w:val="20"/>
                <w:rtl/>
              </w:rPr>
              <w:t>ה</w:t>
            </w:r>
            <w:r>
              <w:rPr>
                <w:rFonts w:ascii="David" w:hAnsi="David" w:cs="David" w:hint="cs"/>
                <w:sz w:val="20"/>
                <w:szCs w:val="20"/>
                <w:rtl/>
              </w:rPr>
              <w:t>בקשה</w:t>
            </w:r>
            <w:r w:rsidRPr="00970219">
              <w:rPr>
                <w:rFonts w:ascii="David" w:hAnsi="David" w:cs="David"/>
                <w:sz w:val="20"/>
                <w:szCs w:val="20"/>
                <w:rtl/>
              </w:rPr>
              <w:t xml:space="preserve"> מקובלת.</w:t>
            </w:r>
          </w:p>
          <w:p w:rsidR="004D76D8" w:rsidRPr="00970219" w:rsidRDefault="00970219" w:rsidP="00003C5C">
            <w:pPr>
              <w:pStyle w:val="ac"/>
              <w:numPr>
                <w:ilvl w:val="0"/>
                <w:numId w:val="21"/>
              </w:numPr>
              <w:spacing w:line="276" w:lineRule="auto"/>
              <w:jc w:val="both"/>
              <w:rPr>
                <w:rFonts w:ascii="David" w:hAnsi="David" w:cs="David"/>
                <w:sz w:val="20"/>
                <w:szCs w:val="20"/>
                <w:rtl/>
              </w:rPr>
            </w:pPr>
            <w:r w:rsidRPr="00970219">
              <w:rPr>
                <w:rFonts w:ascii="David" w:hAnsi="David" w:cs="David"/>
                <w:sz w:val="20"/>
                <w:szCs w:val="20"/>
                <w:rtl/>
              </w:rPr>
              <w:t xml:space="preserve">מסמכי המכרז בסעיף </w:t>
            </w:r>
            <w:r>
              <w:rPr>
                <w:rFonts w:ascii="David" w:hAnsi="David" w:cs="David" w:hint="cs"/>
                <w:sz w:val="20"/>
                <w:szCs w:val="20"/>
                <w:rtl/>
              </w:rPr>
              <w:t>3.10</w:t>
            </w:r>
            <w:r w:rsidRPr="00970219">
              <w:rPr>
                <w:rFonts w:ascii="David" w:hAnsi="David" w:cs="David"/>
                <w:sz w:val="20"/>
                <w:szCs w:val="20"/>
                <w:rtl/>
              </w:rPr>
              <w:t xml:space="preserve"> תוקנו בהתאם.</w:t>
            </w:r>
          </w:p>
        </w:tc>
      </w:tr>
      <w:tr w:rsidR="00C22477" w:rsidRPr="00C22477" w:rsidTr="00970219">
        <w:trPr>
          <w:cantSplit/>
          <w:trHeight w:val="20"/>
          <w:jc w:val="center"/>
        </w:trPr>
        <w:tc>
          <w:tcPr>
            <w:tcW w:w="714" w:type="dxa"/>
          </w:tcPr>
          <w:p w:rsidR="00C22477" w:rsidRPr="00C22477" w:rsidRDefault="00C22477" w:rsidP="00C22477">
            <w:pPr>
              <w:spacing w:line="276" w:lineRule="auto"/>
              <w:rPr>
                <w:rFonts w:ascii="David" w:hAnsi="David"/>
                <w:sz w:val="20"/>
                <w:szCs w:val="20"/>
                <w:rtl/>
              </w:rPr>
            </w:pPr>
            <w:r w:rsidRPr="00C22477">
              <w:rPr>
                <w:rFonts w:ascii="David" w:hAnsi="David"/>
                <w:sz w:val="20"/>
                <w:szCs w:val="20"/>
                <w:rtl/>
              </w:rPr>
              <w:t>10</w:t>
            </w:r>
          </w:p>
        </w:tc>
        <w:tc>
          <w:tcPr>
            <w:tcW w:w="993" w:type="dxa"/>
          </w:tcPr>
          <w:p w:rsidR="00C22477" w:rsidRPr="00C22477" w:rsidRDefault="00C22477" w:rsidP="00C22477">
            <w:pPr>
              <w:spacing w:line="276" w:lineRule="auto"/>
              <w:rPr>
                <w:rFonts w:ascii="David" w:hAnsi="David"/>
                <w:sz w:val="20"/>
                <w:szCs w:val="20"/>
                <w:rtl/>
              </w:rPr>
            </w:pPr>
            <w:r w:rsidRPr="00C22477">
              <w:rPr>
                <w:rFonts w:ascii="David" w:hAnsi="David"/>
                <w:sz w:val="20"/>
                <w:szCs w:val="20"/>
                <w:rtl/>
              </w:rPr>
              <w:t>19</w:t>
            </w:r>
          </w:p>
        </w:tc>
        <w:tc>
          <w:tcPr>
            <w:tcW w:w="1314" w:type="dxa"/>
          </w:tcPr>
          <w:p w:rsidR="00C22477" w:rsidRPr="00C22477" w:rsidRDefault="00C22477" w:rsidP="00C22477">
            <w:pPr>
              <w:spacing w:line="276" w:lineRule="auto"/>
              <w:jc w:val="both"/>
              <w:rPr>
                <w:rFonts w:ascii="David" w:hAnsi="David"/>
                <w:sz w:val="20"/>
                <w:szCs w:val="20"/>
                <w:rtl/>
              </w:rPr>
            </w:pPr>
            <w:r w:rsidRPr="00C22477">
              <w:rPr>
                <w:rFonts w:ascii="David" w:hAnsi="David"/>
                <w:sz w:val="20"/>
                <w:szCs w:val="20"/>
                <w:rtl/>
              </w:rPr>
              <w:t>4.2.3</w:t>
            </w:r>
          </w:p>
        </w:tc>
        <w:tc>
          <w:tcPr>
            <w:tcW w:w="3402" w:type="dxa"/>
          </w:tcPr>
          <w:p w:rsidR="00C22477" w:rsidRPr="00C22477" w:rsidRDefault="00C22477" w:rsidP="00C22477">
            <w:pPr>
              <w:spacing w:line="276" w:lineRule="auto"/>
              <w:rPr>
                <w:rFonts w:ascii="David" w:hAnsi="David"/>
                <w:sz w:val="20"/>
                <w:szCs w:val="20"/>
                <w:rtl/>
              </w:rPr>
            </w:pPr>
            <w:r w:rsidRPr="00C22477">
              <w:rPr>
                <w:rFonts w:ascii="David" w:hAnsi="David"/>
                <w:sz w:val="20"/>
                <w:szCs w:val="20"/>
                <w:rtl/>
              </w:rPr>
              <w:t>במידה ויתווספו קידוחים האם מחיר הדוח (</w:t>
            </w:r>
            <w:r w:rsidRPr="00C22477">
              <w:rPr>
                <w:rFonts w:ascii="David" w:hAnsi="David"/>
                <w:sz w:val="20"/>
                <w:szCs w:val="20"/>
              </w:rPr>
              <w:t>R</w:t>
            </w:r>
            <w:r w:rsidRPr="00C22477">
              <w:rPr>
                <w:rFonts w:ascii="David" w:hAnsi="David"/>
                <w:sz w:val="20"/>
                <w:szCs w:val="20"/>
                <w:rtl/>
              </w:rPr>
              <w:t>) יגדל באופן יחסי? במידה ועומק הקידוחים יגדל האם מחיר הדוח (</w:t>
            </w:r>
            <w:r w:rsidRPr="00C22477">
              <w:rPr>
                <w:rFonts w:ascii="David" w:hAnsi="David"/>
                <w:sz w:val="20"/>
                <w:szCs w:val="20"/>
              </w:rPr>
              <w:t>R</w:t>
            </w:r>
            <w:r w:rsidRPr="00C22477">
              <w:rPr>
                <w:rFonts w:ascii="David" w:hAnsi="David"/>
                <w:sz w:val="20"/>
                <w:szCs w:val="20"/>
                <w:rtl/>
              </w:rPr>
              <w:t>) יגדל?</w:t>
            </w:r>
          </w:p>
        </w:tc>
        <w:tc>
          <w:tcPr>
            <w:tcW w:w="3144" w:type="dxa"/>
          </w:tcPr>
          <w:p w:rsidR="00003C5C" w:rsidRDefault="00003C5C" w:rsidP="00003C5C">
            <w:pPr>
              <w:pStyle w:val="ac"/>
              <w:numPr>
                <w:ilvl w:val="0"/>
                <w:numId w:val="23"/>
              </w:numPr>
              <w:spacing w:line="276" w:lineRule="auto"/>
              <w:jc w:val="both"/>
              <w:rPr>
                <w:rFonts w:ascii="David" w:hAnsi="David" w:cs="David"/>
                <w:sz w:val="20"/>
                <w:szCs w:val="20"/>
              </w:rPr>
            </w:pPr>
            <w:r w:rsidRPr="00003C5C">
              <w:rPr>
                <w:rFonts w:ascii="David" w:hAnsi="David" w:cs="David" w:hint="cs"/>
                <w:sz w:val="20"/>
                <w:szCs w:val="20"/>
                <w:rtl/>
              </w:rPr>
              <w:t>לא</w:t>
            </w:r>
            <w:r>
              <w:rPr>
                <w:rFonts w:ascii="David" w:hAnsi="David" w:cs="David" w:hint="cs"/>
                <w:sz w:val="20"/>
                <w:szCs w:val="20"/>
                <w:rtl/>
              </w:rPr>
              <w:t>.</w:t>
            </w:r>
          </w:p>
          <w:p w:rsidR="00003C5C" w:rsidRPr="002C5848" w:rsidRDefault="00003C5C" w:rsidP="002C5848">
            <w:pPr>
              <w:spacing w:line="276" w:lineRule="auto"/>
              <w:jc w:val="both"/>
              <w:rPr>
                <w:rFonts w:ascii="David" w:hAnsi="David"/>
                <w:sz w:val="20"/>
                <w:szCs w:val="20"/>
                <w:rtl/>
              </w:rPr>
            </w:pPr>
            <w:r w:rsidRPr="002C5848">
              <w:rPr>
                <w:rFonts w:ascii="David" w:hAnsi="David" w:hint="cs"/>
                <w:sz w:val="20"/>
                <w:szCs w:val="20"/>
                <w:rtl/>
              </w:rPr>
              <w:t xml:space="preserve"> </w:t>
            </w:r>
          </w:p>
        </w:tc>
      </w:tr>
      <w:tr w:rsidR="00C22477" w:rsidRPr="00C22477" w:rsidTr="00970219">
        <w:trPr>
          <w:cantSplit/>
          <w:trHeight w:val="20"/>
          <w:jc w:val="center"/>
        </w:trPr>
        <w:tc>
          <w:tcPr>
            <w:tcW w:w="714" w:type="dxa"/>
          </w:tcPr>
          <w:p w:rsidR="00C22477" w:rsidRPr="00C22477" w:rsidRDefault="00C22477" w:rsidP="00C22477">
            <w:pPr>
              <w:spacing w:line="276" w:lineRule="auto"/>
              <w:rPr>
                <w:rFonts w:ascii="David" w:hAnsi="David"/>
                <w:sz w:val="20"/>
                <w:szCs w:val="20"/>
                <w:rtl/>
              </w:rPr>
            </w:pPr>
            <w:r w:rsidRPr="00C22477">
              <w:rPr>
                <w:rFonts w:ascii="David" w:hAnsi="David"/>
                <w:sz w:val="20"/>
                <w:szCs w:val="20"/>
                <w:rtl/>
              </w:rPr>
              <w:t>11</w:t>
            </w:r>
          </w:p>
        </w:tc>
        <w:tc>
          <w:tcPr>
            <w:tcW w:w="993" w:type="dxa"/>
          </w:tcPr>
          <w:p w:rsidR="00C22477" w:rsidRPr="00C22477" w:rsidRDefault="00C22477" w:rsidP="00C22477">
            <w:pPr>
              <w:spacing w:line="276" w:lineRule="auto"/>
              <w:rPr>
                <w:rFonts w:ascii="David" w:hAnsi="David"/>
                <w:sz w:val="20"/>
                <w:szCs w:val="20"/>
                <w:rtl/>
              </w:rPr>
            </w:pPr>
            <w:r w:rsidRPr="00C22477">
              <w:rPr>
                <w:rFonts w:ascii="David" w:hAnsi="David"/>
                <w:sz w:val="20"/>
                <w:szCs w:val="20"/>
                <w:rtl/>
              </w:rPr>
              <w:t>21</w:t>
            </w:r>
          </w:p>
        </w:tc>
        <w:tc>
          <w:tcPr>
            <w:tcW w:w="1314" w:type="dxa"/>
          </w:tcPr>
          <w:p w:rsidR="00C22477" w:rsidRPr="00C22477" w:rsidRDefault="00C22477" w:rsidP="00C22477">
            <w:pPr>
              <w:spacing w:line="276" w:lineRule="auto"/>
              <w:jc w:val="both"/>
              <w:rPr>
                <w:rFonts w:ascii="David" w:hAnsi="David"/>
                <w:sz w:val="20"/>
                <w:szCs w:val="20"/>
                <w:rtl/>
              </w:rPr>
            </w:pPr>
            <w:r w:rsidRPr="00C22477">
              <w:rPr>
                <w:rFonts w:ascii="David" w:hAnsi="David"/>
                <w:sz w:val="20"/>
                <w:szCs w:val="20"/>
                <w:rtl/>
              </w:rPr>
              <w:t>4.5</w:t>
            </w:r>
          </w:p>
        </w:tc>
        <w:tc>
          <w:tcPr>
            <w:tcW w:w="3402" w:type="dxa"/>
          </w:tcPr>
          <w:p w:rsidR="00C22477" w:rsidRPr="00C22477" w:rsidRDefault="00C22477" w:rsidP="00C22477">
            <w:pPr>
              <w:tabs>
                <w:tab w:val="left" w:pos="8617"/>
              </w:tabs>
              <w:spacing w:line="276" w:lineRule="auto"/>
              <w:rPr>
                <w:rFonts w:ascii="David" w:hAnsi="David"/>
                <w:sz w:val="20"/>
                <w:szCs w:val="20"/>
                <w:rtl/>
              </w:rPr>
            </w:pPr>
            <w:r w:rsidRPr="00C22477">
              <w:rPr>
                <w:rFonts w:ascii="David" w:hAnsi="David"/>
                <w:sz w:val="20"/>
                <w:szCs w:val="20"/>
                <w:rtl/>
              </w:rPr>
              <w:t>דרך הגישה לקידוח מספר 3 הינה קשה, ונדרשות עבודות עפר מסיביות לשם ביצועה. עפ"י הערכתנו נדרשים כלים כבדים דוגמת באגר עם פטיש, שופל וכן משאיות מצעים רבות על מנת להכשירה.</w:t>
            </w:r>
          </w:p>
          <w:p w:rsidR="00C22477" w:rsidRPr="00C22477" w:rsidRDefault="00C22477" w:rsidP="00C22477">
            <w:pPr>
              <w:spacing w:line="276" w:lineRule="auto"/>
              <w:rPr>
                <w:rFonts w:ascii="David" w:hAnsi="David"/>
                <w:sz w:val="20"/>
                <w:szCs w:val="20"/>
                <w:rtl/>
              </w:rPr>
            </w:pPr>
            <w:r w:rsidRPr="00C22477">
              <w:rPr>
                <w:rFonts w:ascii="David" w:hAnsi="David"/>
                <w:sz w:val="20"/>
                <w:szCs w:val="20"/>
                <w:rtl/>
              </w:rPr>
              <w:t xml:space="preserve">אנו מבקשים כי </w:t>
            </w:r>
            <w:r w:rsidRPr="00C22477">
              <w:rPr>
                <w:rFonts w:ascii="David" w:hAnsi="David"/>
                <w:b/>
                <w:bCs/>
                <w:sz w:val="20"/>
                <w:szCs w:val="20"/>
                <w:u w:val="single"/>
                <w:rtl/>
              </w:rPr>
              <w:t>אתם</w:t>
            </w:r>
            <w:r w:rsidRPr="00C22477">
              <w:rPr>
                <w:rFonts w:ascii="David" w:hAnsi="David"/>
                <w:sz w:val="20"/>
                <w:szCs w:val="20"/>
                <w:rtl/>
              </w:rPr>
              <w:t xml:space="preserve"> תהיו אחראיים לביצוע הדרך. לחליפין מבקשים לדחות את מועד הגשת המכרז בשבועיים על מנת לאפשר קבלת הצעות מחיר מסודרות מקבלני עבודות עפר.</w:t>
            </w:r>
          </w:p>
        </w:tc>
        <w:tc>
          <w:tcPr>
            <w:tcW w:w="3144" w:type="dxa"/>
          </w:tcPr>
          <w:p w:rsidR="00062A39" w:rsidRDefault="00062A39" w:rsidP="00062A39">
            <w:pPr>
              <w:pStyle w:val="ac"/>
              <w:numPr>
                <w:ilvl w:val="0"/>
                <w:numId w:val="26"/>
              </w:numPr>
              <w:spacing w:line="276" w:lineRule="auto"/>
              <w:jc w:val="both"/>
              <w:rPr>
                <w:rFonts w:ascii="David" w:hAnsi="David" w:cs="David"/>
                <w:sz w:val="20"/>
                <w:szCs w:val="20"/>
              </w:rPr>
            </w:pPr>
            <w:r w:rsidRPr="00062A39">
              <w:rPr>
                <w:rFonts w:ascii="David" w:hAnsi="David" w:cs="David" w:hint="cs"/>
                <w:sz w:val="20"/>
                <w:szCs w:val="20"/>
                <w:rtl/>
              </w:rPr>
              <w:t>הבקשה נדחית.</w:t>
            </w:r>
          </w:p>
          <w:p w:rsidR="00B050C5" w:rsidRDefault="00E20068" w:rsidP="00B050C5">
            <w:pPr>
              <w:pStyle w:val="ac"/>
              <w:numPr>
                <w:ilvl w:val="0"/>
                <w:numId w:val="26"/>
              </w:numPr>
              <w:spacing w:line="276" w:lineRule="auto"/>
              <w:jc w:val="both"/>
              <w:rPr>
                <w:rFonts w:ascii="David" w:hAnsi="David" w:cs="David"/>
                <w:sz w:val="20"/>
                <w:szCs w:val="20"/>
              </w:rPr>
            </w:pPr>
            <w:r>
              <w:rPr>
                <w:rFonts w:ascii="David" w:hAnsi="David" w:cs="David" w:hint="cs"/>
                <w:sz w:val="20"/>
                <w:szCs w:val="20"/>
                <w:rtl/>
              </w:rPr>
              <w:t xml:space="preserve">מיקום הקידוח שונה לתוואי </w:t>
            </w:r>
            <w:r w:rsidR="00B050C5">
              <w:rPr>
                <w:rFonts w:ascii="David" w:hAnsi="David" w:cs="David" w:hint="cs"/>
                <w:sz w:val="20"/>
                <w:szCs w:val="20"/>
                <w:rtl/>
              </w:rPr>
              <w:t>דרך</w:t>
            </w:r>
            <w:r>
              <w:rPr>
                <w:rFonts w:ascii="David" w:hAnsi="David" w:cs="David" w:hint="cs"/>
                <w:sz w:val="20"/>
                <w:szCs w:val="20"/>
                <w:rtl/>
              </w:rPr>
              <w:t xml:space="preserve"> העפר</w:t>
            </w:r>
            <w:r w:rsidR="00B050C5">
              <w:rPr>
                <w:rFonts w:ascii="David" w:hAnsi="David" w:cs="David" w:hint="cs"/>
                <w:sz w:val="20"/>
                <w:szCs w:val="20"/>
                <w:rtl/>
              </w:rPr>
              <w:t xml:space="preserve"> הקיימת ו</w:t>
            </w:r>
            <w:r w:rsidR="00B050C5" w:rsidRPr="00B050C5">
              <w:rPr>
                <w:rFonts w:ascii="David" w:hAnsi="David" w:cs="David" w:hint="cs"/>
                <w:sz w:val="20"/>
                <w:szCs w:val="20"/>
                <w:rtl/>
              </w:rPr>
              <w:t>מסמכי המכרז תוקנו בהתאם.</w:t>
            </w:r>
          </w:p>
          <w:p w:rsidR="00E20068" w:rsidRPr="00B050C5" w:rsidRDefault="00A95CF6" w:rsidP="00B050C5">
            <w:pPr>
              <w:pStyle w:val="ac"/>
              <w:numPr>
                <w:ilvl w:val="0"/>
                <w:numId w:val="26"/>
              </w:numPr>
              <w:spacing w:line="276" w:lineRule="auto"/>
              <w:jc w:val="both"/>
              <w:rPr>
                <w:rFonts w:ascii="David" w:hAnsi="David" w:cs="David"/>
                <w:sz w:val="20"/>
                <w:szCs w:val="20"/>
              </w:rPr>
            </w:pPr>
            <w:r>
              <w:rPr>
                <w:rFonts w:ascii="David" w:hAnsi="David" w:cs="David" w:hint="cs"/>
                <w:sz w:val="20"/>
                <w:szCs w:val="20"/>
                <w:rtl/>
              </w:rPr>
              <w:t>יודגש</w:t>
            </w:r>
            <w:r w:rsidR="00E20068">
              <w:rPr>
                <w:rFonts w:ascii="David" w:hAnsi="David" w:cs="David" w:hint="cs"/>
                <w:sz w:val="20"/>
                <w:szCs w:val="20"/>
                <w:rtl/>
              </w:rPr>
              <w:t xml:space="preserve"> בעניין זה</w:t>
            </w:r>
            <w:r>
              <w:rPr>
                <w:rFonts w:ascii="David" w:hAnsi="David" w:cs="David" w:hint="cs"/>
                <w:sz w:val="20"/>
                <w:szCs w:val="20"/>
                <w:rtl/>
              </w:rPr>
              <w:t>, כפי שהוהבר בסיור הקבלנים,</w:t>
            </w:r>
            <w:r w:rsidR="00E20068">
              <w:rPr>
                <w:rFonts w:ascii="David" w:hAnsi="David" w:cs="David" w:hint="cs"/>
                <w:sz w:val="20"/>
                <w:szCs w:val="20"/>
                <w:rtl/>
              </w:rPr>
              <w:t xml:space="preserve"> כי דרך הגישה</w:t>
            </w:r>
            <w:r>
              <w:rPr>
                <w:rFonts w:ascii="David" w:hAnsi="David" w:cs="David" w:hint="cs"/>
                <w:sz w:val="20"/>
                <w:szCs w:val="20"/>
                <w:rtl/>
              </w:rPr>
              <w:t xml:space="preserve"> צרה</w:t>
            </w:r>
            <w:r w:rsidR="00E20068">
              <w:rPr>
                <w:rFonts w:ascii="David" w:hAnsi="David" w:cs="David" w:hint="cs"/>
                <w:sz w:val="20"/>
                <w:szCs w:val="20"/>
                <w:rtl/>
              </w:rPr>
              <w:t xml:space="preserve"> ואין לחסום אותה. באחריות הקבלן להכשיר בצד הדרך, באזור הקידוח המתוכנן, ככל שיש צורך בכך, שטח להצבת מכונת הקדיחה</w:t>
            </w:r>
            <w:r>
              <w:rPr>
                <w:rFonts w:ascii="David" w:hAnsi="David" w:cs="David" w:hint="cs"/>
                <w:sz w:val="20"/>
                <w:szCs w:val="20"/>
                <w:rtl/>
              </w:rPr>
              <w:t xml:space="preserve">, משאית מים וכל ציוד אחר נדרש. </w:t>
            </w:r>
            <w:r w:rsidR="00E20068">
              <w:rPr>
                <w:rFonts w:ascii="David" w:hAnsi="David" w:cs="David" w:hint="cs"/>
                <w:sz w:val="20"/>
                <w:szCs w:val="20"/>
                <w:rtl/>
              </w:rPr>
              <w:t xml:space="preserve">    </w:t>
            </w:r>
          </w:p>
          <w:p w:rsidR="00C22477" w:rsidRPr="00A95CF6" w:rsidRDefault="00062A39" w:rsidP="00A95CF6">
            <w:pPr>
              <w:pStyle w:val="ac"/>
              <w:numPr>
                <w:ilvl w:val="0"/>
                <w:numId w:val="26"/>
              </w:numPr>
              <w:spacing w:line="276" w:lineRule="auto"/>
              <w:jc w:val="both"/>
              <w:rPr>
                <w:rFonts w:ascii="David" w:hAnsi="David" w:cs="David"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sz w:val="20"/>
                <w:szCs w:val="20"/>
                <w:rtl/>
              </w:rPr>
              <w:t xml:space="preserve">כל תיאום וכל נושא תפעולי הנחוץ לצורכי ביצוע הסקר נמצא באחריות הקבלן. </w:t>
            </w:r>
          </w:p>
        </w:tc>
      </w:tr>
      <w:tr w:rsidR="00C22477" w:rsidRPr="00C22477" w:rsidTr="00970219">
        <w:trPr>
          <w:cantSplit/>
          <w:trHeight w:val="20"/>
          <w:jc w:val="center"/>
        </w:trPr>
        <w:tc>
          <w:tcPr>
            <w:tcW w:w="714" w:type="dxa"/>
          </w:tcPr>
          <w:p w:rsidR="00C22477" w:rsidRPr="00C22477" w:rsidRDefault="00C22477" w:rsidP="00C22477">
            <w:pPr>
              <w:spacing w:line="276" w:lineRule="auto"/>
              <w:rPr>
                <w:rFonts w:ascii="David" w:hAnsi="David"/>
                <w:sz w:val="20"/>
                <w:szCs w:val="20"/>
                <w:rtl/>
              </w:rPr>
            </w:pPr>
            <w:r w:rsidRPr="00C22477">
              <w:rPr>
                <w:rFonts w:ascii="David" w:hAnsi="David"/>
                <w:sz w:val="20"/>
                <w:szCs w:val="20"/>
                <w:rtl/>
              </w:rPr>
              <w:t>12</w:t>
            </w:r>
          </w:p>
        </w:tc>
        <w:tc>
          <w:tcPr>
            <w:tcW w:w="993" w:type="dxa"/>
          </w:tcPr>
          <w:p w:rsidR="00C22477" w:rsidRPr="00C22477" w:rsidRDefault="00C22477" w:rsidP="00F13A65">
            <w:pPr>
              <w:spacing w:line="276" w:lineRule="auto"/>
              <w:rPr>
                <w:rFonts w:ascii="David" w:hAnsi="David"/>
                <w:sz w:val="20"/>
                <w:szCs w:val="20"/>
                <w:rtl/>
              </w:rPr>
            </w:pPr>
            <w:r w:rsidRPr="00C22477">
              <w:rPr>
                <w:rFonts w:ascii="David" w:hAnsi="David"/>
                <w:sz w:val="20"/>
                <w:szCs w:val="20"/>
                <w:rtl/>
              </w:rPr>
              <w:t>2</w:t>
            </w:r>
            <w:r w:rsidR="00F13A65">
              <w:rPr>
                <w:rFonts w:ascii="David" w:hAnsi="David" w:hint="cs"/>
                <w:sz w:val="20"/>
                <w:szCs w:val="20"/>
                <w:rtl/>
              </w:rPr>
              <w:t>3</w:t>
            </w:r>
          </w:p>
        </w:tc>
        <w:tc>
          <w:tcPr>
            <w:tcW w:w="1314" w:type="dxa"/>
          </w:tcPr>
          <w:p w:rsidR="00C22477" w:rsidRPr="00C22477" w:rsidRDefault="00C22477" w:rsidP="00C22477">
            <w:pPr>
              <w:tabs>
                <w:tab w:val="left" w:pos="8617"/>
              </w:tabs>
              <w:spacing w:line="276" w:lineRule="auto"/>
              <w:jc w:val="both"/>
              <w:rPr>
                <w:rFonts w:ascii="David" w:hAnsi="David"/>
                <w:sz w:val="20"/>
                <w:szCs w:val="20"/>
                <w:rtl/>
              </w:rPr>
            </w:pPr>
            <w:r w:rsidRPr="00C22477">
              <w:rPr>
                <w:rFonts w:ascii="David" w:hAnsi="David"/>
                <w:sz w:val="20"/>
                <w:szCs w:val="20"/>
                <w:rtl/>
              </w:rPr>
              <w:t>5.1.3</w:t>
            </w:r>
          </w:p>
          <w:p w:rsidR="00C22477" w:rsidRPr="00C22477" w:rsidRDefault="00C22477" w:rsidP="00C22477">
            <w:pPr>
              <w:tabs>
                <w:tab w:val="left" w:pos="8617"/>
              </w:tabs>
              <w:spacing w:line="276" w:lineRule="auto"/>
              <w:jc w:val="both"/>
              <w:rPr>
                <w:rFonts w:ascii="David" w:hAnsi="David"/>
                <w:sz w:val="20"/>
                <w:szCs w:val="20"/>
                <w:rtl/>
              </w:rPr>
            </w:pPr>
            <w:r w:rsidRPr="00C22477">
              <w:rPr>
                <w:rFonts w:ascii="David" w:hAnsi="David"/>
                <w:sz w:val="20"/>
                <w:szCs w:val="20"/>
                <w:rtl/>
              </w:rPr>
              <w:t>5.1.4</w:t>
            </w:r>
          </w:p>
          <w:p w:rsidR="00C22477" w:rsidRPr="00C22477" w:rsidRDefault="00C22477" w:rsidP="00C22477">
            <w:pPr>
              <w:spacing w:line="276" w:lineRule="auto"/>
              <w:jc w:val="both"/>
              <w:rPr>
                <w:rFonts w:ascii="David" w:hAnsi="David"/>
                <w:sz w:val="20"/>
                <w:szCs w:val="20"/>
                <w:rtl/>
              </w:rPr>
            </w:pPr>
          </w:p>
        </w:tc>
        <w:tc>
          <w:tcPr>
            <w:tcW w:w="3402" w:type="dxa"/>
          </w:tcPr>
          <w:p w:rsidR="00C22477" w:rsidRPr="00C22477" w:rsidRDefault="00C22477" w:rsidP="00C22477">
            <w:pPr>
              <w:tabs>
                <w:tab w:val="left" w:pos="8617"/>
              </w:tabs>
              <w:spacing w:line="276" w:lineRule="auto"/>
              <w:rPr>
                <w:rFonts w:ascii="David" w:hAnsi="David"/>
                <w:sz w:val="20"/>
                <w:szCs w:val="20"/>
                <w:rtl/>
              </w:rPr>
            </w:pPr>
            <w:r w:rsidRPr="00C22477">
              <w:rPr>
                <w:rFonts w:ascii="David" w:hAnsi="David"/>
                <w:sz w:val="20"/>
                <w:szCs w:val="20"/>
                <w:rtl/>
              </w:rPr>
              <w:t>בשל הקושי להשיג מגרסה חצי תעשייתית לגריסת הגלעינים (למיטב ידיעתנו קיימת אחת בישראל) מבקשים הנחיה ברורה באיזה מגרסה להשתמש. מבקשים לא לקבל הפניה לתקן אלא תשובה פרקטית.</w:t>
            </w:r>
          </w:p>
        </w:tc>
        <w:tc>
          <w:tcPr>
            <w:tcW w:w="3144" w:type="dxa"/>
          </w:tcPr>
          <w:p w:rsidR="00062A39" w:rsidRDefault="00062A39" w:rsidP="00062A39">
            <w:pPr>
              <w:pStyle w:val="ac"/>
              <w:numPr>
                <w:ilvl w:val="0"/>
                <w:numId w:val="27"/>
              </w:numPr>
              <w:spacing w:line="276" w:lineRule="auto"/>
              <w:jc w:val="both"/>
              <w:rPr>
                <w:rFonts w:ascii="David" w:hAnsi="David" w:cs="David"/>
                <w:sz w:val="20"/>
                <w:szCs w:val="20"/>
              </w:rPr>
            </w:pPr>
            <w:r w:rsidRPr="00062A39">
              <w:rPr>
                <w:rFonts w:ascii="David" w:hAnsi="David" w:cs="David" w:hint="cs"/>
                <w:sz w:val="20"/>
                <w:szCs w:val="20"/>
                <w:rtl/>
              </w:rPr>
              <w:t>הבקשה נדחית.</w:t>
            </w:r>
          </w:p>
          <w:p w:rsidR="00062A39" w:rsidRPr="00062A39" w:rsidRDefault="00062A39" w:rsidP="00062A39">
            <w:pPr>
              <w:pStyle w:val="ac"/>
              <w:numPr>
                <w:ilvl w:val="0"/>
                <w:numId w:val="27"/>
              </w:numPr>
              <w:spacing w:line="276" w:lineRule="auto"/>
              <w:jc w:val="both"/>
              <w:rPr>
                <w:rFonts w:ascii="David" w:hAnsi="David" w:cs="David"/>
                <w:sz w:val="20"/>
                <w:szCs w:val="20"/>
              </w:rPr>
            </w:pPr>
            <w:r>
              <w:rPr>
                <w:rFonts w:ascii="David" w:hAnsi="David" w:cs="David" w:hint="cs"/>
                <w:sz w:val="20"/>
                <w:szCs w:val="20"/>
                <w:rtl/>
              </w:rPr>
              <w:t xml:space="preserve">כל תיאום וכל נושא תפעולי הנחוץ לצורכי ביצוע הסקר נמצא באחריות הקבלן. </w:t>
            </w:r>
          </w:p>
          <w:p w:rsidR="00C22477" w:rsidRPr="00C22477" w:rsidRDefault="00C22477" w:rsidP="00C22477">
            <w:pPr>
              <w:spacing w:line="276" w:lineRule="auto"/>
              <w:jc w:val="both"/>
              <w:rPr>
                <w:rFonts w:ascii="David" w:hAnsi="David"/>
                <w:sz w:val="20"/>
                <w:szCs w:val="20"/>
                <w:rtl/>
              </w:rPr>
            </w:pPr>
          </w:p>
        </w:tc>
      </w:tr>
      <w:tr w:rsidR="00C22477" w:rsidRPr="00C22477" w:rsidTr="00970219">
        <w:trPr>
          <w:cantSplit/>
          <w:trHeight w:val="20"/>
          <w:jc w:val="center"/>
        </w:trPr>
        <w:tc>
          <w:tcPr>
            <w:tcW w:w="714" w:type="dxa"/>
          </w:tcPr>
          <w:p w:rsidR="00C22477" w:rsidRPr="00C22477" w:rsidRDefault="00C22477" w:rsidP="00C22477">
            <w:pPr>
              <w:spacing w:line="276" w:lineRule="auto"/>
              <w:rPr>
                <w:rFonts w:ascii="David" w:hAnsi="David"/>
                <w:sz w:val="20"/>
                <w:szCs w:val="20"/>
                <w:rtl/>
              </w:rPr>
            </w:pPr>
            <w:r w:rsidRPr="00C22477">
              <w:rPr>
                <w:rFonts w:ascii="David" w:hAnsi="David"/>
                <w:sz w:val="20"/>
                <w:szCs w:val="20"/>
                <w:rtl/>
              </w:rPr>
              <w:t>13</w:t>
            </w:r>
          </w:p>
        </w:tc>
        <w:tc>
          <w:tcPr>
            <w:tcW w:w="993" w:type="dxa"/>
          </w:tcPr>
          <w:p w:rsidR="00C22477" w:rsidRPr="00C22477" w:rsidRDefault="00C22477" w:rsidP="00C22477">
            <w:pPr>
              <w:spacing w:line="276" w:lineRule="auto"/>
              <w:rPr>
                <w:rFonts w:ascii="David" w:hAnsi="David"/>
                <w:sz w:val="20"/>
                <w:szCs w:val="20"/>
                <w:rtl/>
              </w:rPr>
            </w:pPr>
          </w:p>
        </w:tc>
        <w:tc>
          <w:tcPr>
            <w:tcW w:w="1314" w:type="dxa"/>
          </w:tcPr>
          <w:p w:rsidR="00C22477" w:rsidRPr="00C22477" w:rsidRDefault="00C22477" w:rsidP="00C22477">
            <w:pPr>
              <w:spacing w:line="276" w:lineRule="auto"/>
              <w:jc w:val="both"/>
              <w:rPr>
                <w:rFonts w:ascii="David" w:hAnsi="David"/>
                <w:sz w:val="20"/>
                <w:szCs w:val="20"/>
                <w:rtl/>
              </w:rPr>
            </w:pPr>
            <w:r w:rsidRPr="00C22477">
              <w:rPr>
                <w:rFonts w:ascii="David" w:hAnsi="David"/>
                <w:sz w:val="20"/>
                <w:szCs w:val="20"/>
                <w:rtl/>
              </w:rPr>
              <w:t>כללי</w:t>
            </w:r>
          </w:p>
        </w:tc>
        <w:tc>
          <w:tcPr>
            <w:tcW w:w="3402" w:type="dxa"/>
          </w:tcPr>
          <w:p w:rsidR="00C22477" w:rsidRPr="00C22477" w:rsidRDefault="00C22477" w:rsidP="00C22477">
            <w:pPr>
              <w:tabs>
                <w:tab w:val="left" w:pos="8617"/>
              </w:tabs>
              <w:spacing w:line="276" w:lineRule="auto"/>
              <w:rPr>
                <w:rFonts w:ascii="David" w:hAnsi="David"/>
                <w:sz w:val="20"/>
                <w:szCs w:val="20"/>
                <w:rtl/>
              </w:rPr>
            </w:pPr>
            <w:r w:rsidRPr="00C22477">
              <w:rPr>
                <w:rFonts w:ascii="David" w:hAnsi="David"/>
                <w:sz w:val="20"/>
                <w:szCs w:val="20"/>
                <w:rtl/>
              </w:rPr>
              <w:t>במידה ויתבצעו מספר קידוחים במקביל- מבקשים הבהרה האם נדרש גיאולוג אתר לכל אחד מהקידוחים.</w:t>
            </w:r>
          </w:p>
        </w:tc>
        <w:tc>
          <w:tcPr>
            <w:tcW w:w="3144" w:type="dxa"/>
          </w:tcPr>
          <w:p w:rsidR="00C22477" w:rsidRDefault="009135D2" w:rsidP="00062A39">
            <w:pPr>
              <w:pStyle w:val="ac"/>
              <w:numPr>
                <w:ilvl w:val="0"/>
                <w:numId w:val="29"/>
              </w:numPr>
              <w:spacing w:line="276" w:lineRule="auto"/>
              <w:jc w:val="both"/>
              <w:rPr>
                <w:rFonts w:ascii="David" w:hAnsi="David" w:cs="David"/>
                <w:sz w:val="20"/>
                <w:szCs w:val="20"/>
              </w:rPr>
            </w:pPr>
            <w:r>
              <w:rPr>
                <w:rFonts w:ascii="David" w:hAnsi="David" w:cs="David" w:hint="cs"/>
                <w:sz w:val="20"/>
                <w:szCs w:val="20"/>
                <w:rtl/>
              </w:rPr>
              <w:t xml:space="preserve">משרד האנרגיה פרסם 3 מכרזים לסקרים גיאולוגיים. העבודות </w:t>
            </w:r>
            <w:r>
              <w:rPr>
                <w:rFonts w:ascii="David" w:hAnsi="David" w:cs="David" w:hint="cs"/>
                <w:sz w:val="20"/>
                <w:szCs w:val="20"/>
                <w:rtl/>
              </w:rPr>
              <w:lastRenderedPageBreak/>
              <w:t xml:space="preserve">לביצוע סקרים אלו צפויות להיערך במקביל. </w:t>
            </w:r>
          </w:p>
          <w:p w:rsidR="009135D2" w:rsidRDefault="009135D2" w:rsidP="00062A39">
            <w:pPr>
              <w:pStyle w:val="ac"/>
              <w:numPr>
                <w:ilvl w:val="0"/>
                <w:numId w:val="29"/>
              </w:numPr>
              <w:spacing w:line="276" w:lineRule="auto"/>
              <w:jc w:val="both"/>
              <w:rPr>
                <w:rFonts w:ascii="David" w:hAnsi="David" w:cs="David"/>
                <w:sz w:val="20"/>
                <w:szCs w:val="20"/>
              </w:rPr>
            </w:pPr>
            <w:r>
              <w:rPr>
                <w:rFonts w:ascii="David" w:hAnsi="David" w:cs="David" w:hint="cs"/>
                <w:sz w:val="20"/>
                <w:szCs w:val="20"/>
                <w:rtl/>
              </w:rPr>
              <w:t>לפי כך, מומלץ כי לכל מכרז יוצע גיאולוג אתר אחד.</w:t>
            </w:r>
          </w:p>
          <w:p w:rsidR="009135D2" w:rsidRPr="00062A39" w:rsidRDefault="009135D2" w:rsidP="0089145E">
            <w:pPr>
              <w:pStyle w:val="ac"/>
              <w:numPr>
                <w:ilvl w:val="0"/>
                <w:numId w:val="29"/>
              </w:numPr>
              <w:spacing w:line="276" w:lineRule="auto"/>
              <w:jc w:val="both"/>
              <w:rPr>
                <w:rFonts w:ascii="David" w:hAnsi="David" w:cs="David"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sz w:val="20"/>
                <w:szCs w:val="20"/>
                <w:rtl/>
              </w:rPr>
              <w:t xml:space="preserve">יוער כי ככל שמציע יציע </w:t>
            </w:r>
            <w:r w:rsidR="00F13A65">
              <w:rPr>
                <w:rFonts w:ascii="David" w:hAnsi="David" w:cs="David" w:hint="cs"/>
                <w:sz w:val="20"/>
                <w:szCs w:val="20"/>
                <w:rtl/>
              </w:rPr>
              <w:t xml:space="preserve">אותו גיאולוג אתר </w:t>
            </w:r>
            <w:r w:rsidR="0089145E">
              <w:rPr>
                <w:rFonts w:ascii="David" w:hAnsi="David" w:cs="David" w:hint="cs"/>
                <w:sz w:val="20"/>
                <w:szCs w:val="20"/>
                <w:rtl/>
              </w:rPr>
              <w:t>עבור סקרים שונים</w:t>
            </w:r>
            <w:r w:rsidR="00F13A65">
              <w:rPr>
                <w:rFonts w:ascii="David" w:hAnsi="David" w:cs="David" w:hint="cs"/>
                <w:sz w:val="20"/>
                <w:szCs w:val="20"/>
                <w:rtl/>
              </w:rPr>
              <w:t xml:space="preserve"> שיקודמו במקביל,</w:t>
            </w:r>
            <w:r>
              <w:rPr>
                <w:rFonts w:ascii="David" w:hAnsi="David" w:cs="David" w:hint="cs"/>
                <w:sz w:val="20"/>
                <w:szCs w:val="20"/>
                <w:rtl/>
              </w:rPr>
              <w:t xml:space="preserve"> המשרד לא יאשר גיאולוג אתר חלופי. ככל שיהיו עיכובים בעבודות הסקר שיחרגו מהמועדים המנויים בסעיף 7.7</w:t>
            </w:r>
            <w:r>
              <w:rPr>
                <w:rFonts w:ascii="David" w:hAnsi="David" w:cs="David"/>
                <w:sz w:val="20"/>
                <w:szCs w:val="20"/>
                <w:rtl/>
              </w:rPr>
              <w:t>–</w:t>
            </w:r>
            <w:r>
              <w:rPr>
                <w:rFonts w:ascii="David" w:hAnsi="David" w:cs="David" w:hint="cs"/>
                <w:sz w:val="20"/>
                <w:szCs w:val="20"/>
                <w:rtl/>
              </w:rPr>
              <w:t>"</w:t>
            </w:r>
            <w:r w:rsidRPr="009135D2">
              <w:rPr>
                <w:rFonts w:ascii="David" w:hAnsi="David" w:cs="David"/>
                <w:sz w:val="20"/>
                <w:szCs w:val="20"/>
                <w:rtl/>
              </w:rPr>
              <w:t>סטייה מלוח הזמנים</w:t>
            </w:r>
            <w:r w:rsidRPr="009135D2">
              <w:rPr>
                <w:rFonts w:ascii="David" w:hAnsi="David" w:cs="David" w:hint="cs"/>
                <w:sz w:val="20"/>
                <w:szCs w:val="20"/>
                <w:rtl/>
              </w:rPr>
              <w:t>"</w:t>
            </w:r>
            <w:r>
              <w:rPr>
                <w:rFonts w:ascii="David" w:hAnsi="David" w:cs="David" w:hint="cs"/>
                <w:sz w:val="20"/>
                <w:szCs w:val="20"/>
                <w:rtl/>
              </w:rPr>
              <w:t xml:space="preserve">, המציע יהיה צפוי לקנס.  </w:t>
            </w:r>
          </w:p>
        </w:tc>
      </w:tr>
      <w:tr w:rsidR="00C22477" w:rsidRPr="00C22477" w:rsidTr="00970219">
        <w:trPr>
          <w:cantSplit/>
          <w:trHeight w:val="20"/>
          <w:jc w:val="center"/>
        </w:trPr>
        <w:tc>
          <w:tcPr>
            <w:tcW w:w="714" w:type="dxa"/>
          </w:tcPr>
          <w:p w:rsidR="00C22477" w:rsidRPr="00C22477" w:rsidRDefault="00C22477" w:rsidP="00C22477">
            <w:pPr>
              <w:spacing w:line="276" w:lineRule="auto"/>
              <w:rPr>
                <w:rFonts w:ascii="David" w:hAnsi="David"/>
                <w:sz w:val="20"/>
                <w:szCs w:val="20"/>
                <w:rtl/>
              </w:rPr>
            </w:pPr>
            <w:r w:rsidRPr="00C22477">
              <w:rPr>
                <w:rFonts w:ascii="David" w:hAnsi="David"/>
                <w:sz w:val="20"/>
                <w:szCs w:val="20"/>
                <w:rtl/>
              </w:rPr>
              <w:lastRenderedPageBreak/>
              <w:t>14</w:t>
            </w:r>
          </w:p>
        </w:tc>
        <w:tc>
          <w:tcPr>
            <w:tcW w:w="993" w:type="dxa"/>
          </w:tcPr>
          <w:p w:rsidR="00C22477" w:rsidRPr="00C22477" w:rsidRDefault="00C22477" w:rsidP="00C22477">
            <w:pPr>
              <w:spacing w:line="276" w:lineRule="auto"/>
              <w:rPr>
                <w:rFonts w:ascii="David" w:hAnsi="David"/>
                <w:sz w:val="20"/>
                <w:szCs w:val="20"/>
                <w:rtl/>
              </w:rPr>
            </w:pPr>
          </w:p>
        </w:tc>
        <w:tc>
          <w:tcPr>
            <w:tcW w:w="1314" w:type="dxa"/>
          </w:tcPr>
          <w:p w:rsidR="00C22477" w:rsidRPr="00C22477" w:rsidRDefault="00C22477" w:rsidP="00C22477">
            <w:pPr>
              <w:spacing w:line="276" w:lineRule="auto"/>
              <w:jc w:val="both"/>
              <w:rPr>
                <w:rFonts w:ascii="David" w:hAnsi="David"/>
                <w:sz w:val="20"/>
                <w:szCs w:val="20"/>
                <w:rtl/>
              </w:rPr>
            </w:pPr>
            <w:r w:rsidRPr="00C22477">
              <w:rPr>
                <w:rFonts w:ascii="David" w:hAnsi="David"/>
                <w:sz w:val="20"/>
                <w:szCs w:val="20"/>
                <w:rtl/>
              </w:rPr>
              <w:t>כללי</w:t>
            </w:r>
          </w:p>
        </w:tc>
        <w:tc>
          <w:tcPr>
            <w:tcW w:w="3402" w:type="dxa"/>
          </w:tcPr>
          <w:p w:rsidR="00C22477" w:rsidRPr="00C22477" w:rsidRDefault="00C22477" w:rsidP="00C22477">
            <w:pPr>
              <w:tabs>
                <w:tab w:val="left" w:pos="8617"/>
              </w:tabs>
              <w:spacing w:line="276" w:lineRule="auto"/>
              <w:rPr>
                <w:rFonts w:ascii="David" w:hAnsi="David"/>
                <w:sz w:val="20"/>
                <w:szCs w:val="20"/>
                <w:rtl/>
              </w:rPr>
            </w:pPr>
            <w:r w:rsidRPr="00C22477">
              <w:rPr>
                <w:rFonts w:ascii="David" w:hAnsi="David"/>
                <w:sz w:val="20"/>
                <w:szCs w:val="20"/>
                <w:rtl/>
              </w:rPr>
              <w:t>משרדי ממשלה רבים (למשל משרד הבטחון)</w:t>
            </w:r>
            <w:r w:rsidRPr="00C22477">
              <w:rPr>
                <w:rFonts w:ascii="David" w:hAnsi="David"/>
                <w:sz w:val="20"/>
                <w:szCs w:val="20"/>
              </w:rPr>
              <w:t xml:space="preserve"> </w:t>
            </w:r>
            <w:r w:rsidRPr="00C22477">
              <w:rPr>
                <w:rFonts w:ascii="David" w:hAnsi="David"/>
                <w:sz w:val="20"/>
                <w:szCs w:val="20"/>
                <w:rtl/>
              </w:rPr>
              <w:t xml:space="preserve">דורשים מערכת ניהול איכות </w:t>
            </w:r>
            <w:r w:rsidRPr="00C22477">
              <w:rPr>
                <w:rFonts w:ascii="David" w:hAnsi="David"/>
                <w:sz w:val="20"/>
                <w:szCs w:val="20"/>
              </w:rPr>
              <w:t>ISO-9000</w:t>
            </w:r>
            <w:r w:rsidRPr="00C22477">
              <w:rPr>
                <w:rFonts w:ascii="David" w:hAnsi="David"/>
                <w:sz w:val="20"/>
                <w:szCs w:val="20"/>
                <w:rtl/>
              </w:rPr>
              <w:t xml:space="preserve"> כתנאי סף לעבודה עבור המשרד.</w:t>
            </w:r>
          </w:p>
          <w:p w:rsidR="00C22477" w:rsidRPr="00C22477" w:rsidRDefault="00C22477" w:rsidP="00C22477">
            <w:pPr>
              <w:tabs>
                <w:tab w:val="left" w:pos="8617"/>
              </w:tabs>
              <w:spacing w:line="276" w:lineRule="auto"/>
              <w:rPr>
                <w:rFonts w:ascii="David" w:hAnsi="David"/>
                <w:sz w:val="20"/>
                <w:szCs w:val="20"/>
                <w:rtl/>
              </w:rPr>
            </w:pPr>
            <w:r w:rsidRPr="00C22477">
              <w:rPr>
                <w:rFonts w:ascii="David" w:hAnsi="David"/>
                <w:sz w:val="20"/>
                <w:szCs w:val="20"/>
                <w:rtl/>
              </w:rPr>
              <w:t>אנו מבקשים להחיל תנאי זה על מכרזי יחידת המכרות או לפחות להתחשב בקיומו בניקוד האיכות.</w:t>
            </w:r>
          </w:p>
        </w:tc>
        <w:tc>
          <w:tcPr>
            <w:tcW w:w="3144" w:type="dxa"/>
          </w:tcPr>
          <w:p w:rsidR="002C5848" w:rsidRDefault="00062A39" w:rsidP="00062A39">
            <w:pPr>
              <w:pStyle w:val="ac"/>
              <w:numPr>
                <w:ilvl w:val="0"/>
                <w:numId w:val="31"/>
              </w:numPr>
              <w:spacing w:line="276" w:lineRule="auto"/>
              <w:jc w:val="both"/>
              <w:rPr>
                <w:rFonts w:ascii="David" w:hAnsi="David"/>
                <w:sz w:val="20"/>
                <w:szCs w:val="20"/>
                <w:rtl/>
              </w:rPr>
            </w:pPr>
            <w:r w:rsidRPr="00062A39">
              <w:rPr>
                <w:rFonts w:ascii="David" w:hAnsi="David" w:cs="David" w:hint="cs"/>
                <w:sz w:val="20"/>
                <w:szCs w:val="20"/>
                <w:rtl/>
              </w:rPr>
              <w:t>הבקשה נדחית.</w:t>
            </w:r>
          </w:p>
          <w:p w:rsidR="002C5848" w:rsidRPr="002C5848" w:rsidRDefault="002C5848" w:rsidP="002C5848">
            <w:pPr>
              <w:rPr>
                <w:rtl/>
              </w:rPr>
            </w:pPr>
          </w:p>
          <w:p w:rsidR="002C5848" w:rsidRDefault="002C5848" w:rsidP="002C5848">
            <w:pPr>
              <w:rPr>
                <w:rtl/>
              </w:rPr>
            </w:pPr>
          </w:p>
          <w:p w:rsidR="00C22477" w:rsidRPr="002C5848" w:rsidRDefault="00C22477" w:rsidP="002C5848">
            <w:pPr>
              <w:jc w:val="right"/>
              <w:rPr>
                <w:rtl/>
              </w:rPr>
            </w:pPr>
          </w:p>
        </w:tc>
      </w:tr>
      <w:tr w:rsidR="00C22477" w:rsidRPr="00C22477" w:rsidTr="00970219">
        <w:trPr>
          <w:cantSplit/>
          <w:trHeight w:val="20"/>
          <w:jc w:val="center"/>
        </w:trPr>
        <w:tc>
          <w:tcPr>
            <w:tcW w:w="714" w:type="dxa"/>
          </w:tcPr>
          <w:p w:rsidR="00C22477" w:rsidRPr="00C22477" w:rsidRDefault="00C22477" w:rsidP="00C22477">
            <w:pPr>
              <w:spacing w:line="276" w:lineRule="auto"/>
              <w:rPr>
                <w:rFonts w:ascii="David" w:hAnsi="David"/>
                <w:sz w:val="20"/>
                <w:szCs w:val="20"/>
                <w:rtl/>
              </w:rPr>
            </w:pPr>
            <w:r w:rsidRPr="00C22477">
              <w:rPr>
                <w:rFonts w:ascii="David" w:hAnsi="David"/>
                <w:sz w:val="20"/>
                <w:szCs w:val="20"/>
                <w:rtl/>
              </w:rPr>
              <w:t>15</w:t>
            </w:r>
          </w:p>
        </w:tc>
        <w:tc>
          <w:tcPr>
            <w:tcW w:w="993" w:type="dxa"/>
          </w:tcPr>
          <w:p w:rsidR="00C22477" w:rsidRPr="00C22477" w:rsidRDefault="00C22477" w:rsidP="00C22477">
            <w:pPr>
              <w:spacing w:line="276" w:lineRule="auto"/>
              <w:rPr>
                <w:rFonts w:ascii="David" w:hAnsi="David"/>
                <w:sz w:val="20"/>
                <w:szCs w:val="20"/>
                <w:rtl/>
              </w:rPr>
            </w:pPr>
            <w:r w:rsidRPr="00C22477">
              <w:rPr>
                <w:rFonts w:ascii="David" w:hAnsi="David"/>
                <w:sz w:val="20"/>
                <w:szCs w:val="20"/>
                <w:rtl/>
              </w:rPr>
              <w:t>57</w:t>
            </w:r>
          </w:p>
        </w:tc>
        <w:tc>
          <w:tcPr>
            <w:tcW w:w="1314" w:type="dxa"/>
          </w:tcPr>
          <w:p w:rsidR="00C22477" w:rsidRPr="00C22477" w:rsidRDefault="002C5848" w:rsidP="00C22477">
            <w:pPr>
              <w:spacing w:line="276" w:lineRule="auto"/>
              <w:jc w:val="both"/>
              <w:rPr>
                <w:rFonts w:ascii="David" w:hAnsi="David"/>
                <w:sz w:val="20"/>
                <w:szCs w:val="20"/>
                <w:rtl/>
              </w:rPr>
            </w:pPr>
            <w:r>
              <w:rPr>
                <w:rFonts w:ascii="David" w:hAnsi="David" w:hint="cs"/>
                <w:sz w:val="20"/>
                <w:szCs w:val="20"/>
                <w:rtl/>
              </w:rPr>
              <w:t>כללי</w:t>
            </w:r>
          </w:p>
        </w:tc>
        <w:tc>
          <w:tcPr>
            <w:tcW w:w="3402" w:type="dxa"/>
          </w:tcPr>
          <w:p w:rsidR="00C22477" w:rsidRPr="00C22477" w:rsidRDefault="00C22477" w:rsidP="00C22477">
            <w:pPr>
              <w:tabs>
                <w:tab w:val="left" w:pos="8617"/>
              </w:tabs>
              <w:spacing w:line="276" w:lineRule="auto"/>
              <w:rPr>
                <w:rFonts w:ascii="David" w:hAnsi="David"/>
                <w:sz w:val="20"/>
                <w:szCs w:val="20"/>
                <w:rtl/>
              </w:rPr>
            </w:pPr>
            <w:r w:rsidRPr="00C22477">
              <w:rPr>
                <w:rFonts w:ascii="David" w:hAnsi="David" w:hint="cs"/>
                <w:sz w:val="20"/>
                <w:szCs w:val="20"/>
                <w:rtl/>
              </w:rPr>
              <w:t>האם ניתן להשתמש במכון התקנים כחברה המספקת שירותי מעבדה</w:t>
            </w:r>
          </w:p>
        </w:tc>
        <w:tc>
          <w:tcPr>
            <w:tcW w:w="3144" w:type="dxa"/>
          </w:tcPr>
          <w:p w:rsidR="00F13A65" w:rsidRDefault="00F13A65" w:rsidP="00F60347">
            <w:pPr>
              <w:pStyle w:val="ac"/>
              <w:numPr>
                <w:ilvl w:val="0"/>
                <w:numId w:val="44"/>
              </w:numPr>
              <w:spacing w:line="276" w:lineRule="auto"/>
              <w:rPr>
                <w:rFonts w:ascii="David" w:hAnsi="David" w:cs="David"/>
                <w:sz w:val="20"/>
                <w:szCs w:val="20"/>
              </w:rPr>
            </w:pPr>
            <w:r>
              <w:rPr>
                <w:rFonts w:ascii="David" w:hAnsi="David" w:cs="David" w:hint="cs"/>
                <w:sz w:val="20"/>
                <w:szCs w:val="20"/>
                <w:rtl/>
              </w:rPr>
              <w:t>כן.</w:t>
            </w:r>
          </w:p>
          <w:p w:rsidR="002C5848" w:rsidRPr="00F60347" w:rsidRDefault="002C5848" w:rsidP="00F60347">
            <w:pPr>
              <w:pStyle w:val="ac"/>
              <w:numPr>
                <w:ilvl w:val="0"/>
                <w:numId w:val="44"/>
              </w:numPr>
              <w:spacing w:line="276" w:lineRule="auto"/>
              <w:rPr>
                <w:rFonts w:ascii="David" w:hAnsi="David" w:cs="David"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sz w:val="20"/>
                <w:szCs w:val="20"/>
                <w:rtl/>
              </w:rPr>
              <w:t>מכון התקנים הישראלי הינו מעבדה מאושרת מכוח חוק התקנים, התשי"ג- 1953.</w:t>
            </w:r>
          </w:p>
        </w:tc>
      </w:tr>
      <w:tr w:rsidR="00C22477" w:rsidRPr="00C22477" w:rsidTr="00970219">
        <w:trPr>
          <w:cantSplit/>
          <w:trHeight w:val="20"/>
          <w:jc w:val="center"/>
        </w:trPr>
        <w:tc>
          <w:tcPr>
            <w:tcW w:w="714" w:type="dxa"/>
          </w:tcPr>
          <w:p w:rsidR="00C22477" w:rsidRPr="00C22477" w:rsidRDefault="00C22477" w:rsidP="00C22477">
            <w:pPr>
              <w:spacing w:line="276" w:lineRule="auto"/>
              <w:rPr>
                <w:rFonts w:ascii="David" w:hAnsi="David"/>
                <w:sz w:val="20"/>
                <w:szCs w:val="20"/>
                <w:rtl/>
              </w:rPr>
            </w:pPr>
            <w:r w:rsidRPr="00C22477">
              <w:rPr>
                <w:rFonts w:ascii="David" w:hAnsi="David"/>
                <w:sz w:val="20"/>
                <w:szCs w:val="20"/>
                <w:rtl/>
              </w:rPr>
              <w:t>16</w:t>
            </w:r>
          </w:p>
        </w:tc>
        <w:tc>
          <w:tcPr>
            <w:tcW w:w="993" w:type="dxa"/>
          </w:tcPr>
          <w:p w:rsidR="00C22477" w:rsidRPr="00C22477" w:rsidRDefault="00C22477" w:rsidP="00C22477">
            <w:pPr>
              <w:spacing w:line="276" w:lineRule="auto"/>
              <w:rPr>
                <w:rFonts w:ascii="David" w:hAnsi="David"/>
                <w:sz w:val="20"/>
                <w:szCs w:val="20"/>
                <w:rtl/>
              </w:rPr>
            </w:pPr>
            <w:r w:rsidRPr="00C22477">
              <w:rPr>
                <w:rFonts w:ascii="David" w:hAnsi="David"/>
                <w:sz w:val="20"/>
                <w:szCs w:val="20"/>
                <w:rtl/>
              </w:rPr>
              <w:t>22</w:t>
            </w:r>
          </w:p>
        </w:tc>
        <w:tc>
          <w:tcPr>
            <w:tcW w:w="1314" w:type="dxa"/>
          </w:tcPr>
          <w:p w:rsidR="00C22477" w:rsidRPr="00C22477" w:rsidRDefault="00C22477" w:rsidP="00C22477">
            <w:pPr>
              <w:spacing w:line="276" w:lineRule="auto"/>
              <w:jc w:val="both"/>
              <w:rPr>
                <w:rFonts w:ascii="David" w:hAnsi="David"/>
                <w:sz w:val="20"/>
                <w:szCs w:val="20"/>
                <w:rtl/>
              </w:rPr>
            </w:pPr>
            <w:r w:rsidRPr="00C22477">
              <w:rPr>
                <w:rFonts w:ascii="David" w:hAnsi="David"/>
                <w:sz w:val="20"/>
                <w:szCs w:val="20"/>
              </w:rPr>
              <w:t>4.5</w:t>
            </w:r>
          </w:p>
        </w:tc>
        <w:tc>
          <w:tcPr>
            <w:tcW w:w="3402" w:type="dxa"/>
          </w:tcPr>
          <w:p w:rsidR="00C22477" w:rsidRPr="00C22477" w:rsidRDefault="00C22477" w:rsidP="00C22477">
            <w:pPr>
              <w:autoSpaceDE w:val="0"/>
              <w:autoSpaceDN w:val="0"/>
              <w:adjustRightInd w:val="0"/>
              <w:spacing w:line="276" w:lineRule="auto"/>
              <w:rPr>
                <w:rFonts w:ascii="David" w:hAnsi="David"/>
                <w:sz w:val="20"/>
                <w:szCs w:val="20"/>
                <w:rtl/>
              </w:rPr>
            </w:pPr>
            <w:r w:rsidRPr="00C22477">
              <w:rPr>
                <w:rFonts w:ascii="David" w:hAnsi="David" w:hint="cs"/>
                <w:sz w:val="20"/>
                <w:szCs w:val="20"/>
                <w:rtl/>
              </w:rPr>
              <w:t>שאלה הנשאלת על ידי הקבלן הקודח, האם ניתן להיכנס שוב לאתר על מנת להעריך שוב את עלות הסדרת דרכי הגישה לקידוחים</w:t>
            </w:r>
          </w:p>
        </w:tc>
        <w:tc>
          <w:tcPr>
            <w:tcW w:w="3144" w:type="dxa"/>
          </w:tcPr>
          <w:p w:rsidR="00C22477" w:rsidRDefault="00DD0997" w:rsidP="00F200AE">
            <w:pPr>
              <w:pStyle w:val="ac"/>
              <w:numPr>
                <w:ilvl w:val="0"/>
                <w:numId w:val="38"/>
              </w:numPr>
              <w:spacing w:line="276" w:lineRule="auto"/>
              <w:jc w:val="both"/>
              <w:rPr>
                <w:rFonts w:ascii="David" w:hAnsi="David" w:cs="David"/>
                <w:sz w:val="20"/>
                <w:szCs w:val="20"/>
              </w:rPr>
            </w:pPr>
            <w:r>
              <w:rPr>
                <w:rFonts w:ascii="David" w:hAnsi="David" w:cs="David" w:hint="cs"/>
                <w:sz w:val="20"/>
                <w:szCs w:val="20"/>
                <w:rtl/>
              </w:rPr>
              <w:t>מטרת סיור הקבלנים</w:t>
            </w:r>
            <w:r w:rsidR="00900FCD">
              <w:rPr>
                <w:rFonts w:ascii="David" w:hAnsi="David" w:cs="David" w:hint="cs"/>
                <w:sz w:val="20"/>
                <w:szCs w:val="20"/>
                <w:rtl/>
              </w:rPr>
              <w:t xml:space="preserve"> היא</w:t>
            </w:r>
            <w:r>
              <w:rPr>
                <w:rFonts w:ascii="David" w:hAnsi="David" w:cs="David" w:hint="cs"/>
                <w:sz w:val="20"/>
                <w:szCs w:val="20"/>
                <w:rtl/>
              </w:rPr>
              <w:t xml:space="preserve">, בין היתר, לצורך הכרת מיקום הקידוחים ותוואי הדרך לאותם קידוחים. </w:t>
            </w:r>
          </w:p>
          <w:p w:rsidR="00DD0997" w:rsidRPr="00DD0997" w:rsidRDefault="00DD0997" w:rsidP="00F200AE">
            <w:pPr>
              <w:pStyle w:val="ac"/>
              <w:numPr>
                <w:ilvl w:val="0"/>
                <w:numId w:val="38"/>
              </w:numPr>
              <w:spacing w:line="276" w:lineRule="auto"/>
              <w:jc w:val="both"/>
              <w:rPr>
                <w:rFonts w:ascii="David" w:hAnsi="David" w:cs="David"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sz w:val="20"/>
                <w:szCs w:val="20"/>
                <w:rtl/>
              </w:rPr>
              <w:t>לקידוחים 1 ו-3 ניתן להגיע ברכבים מחוץ לגבולות המחצבה</w:t>
            </w:r>
            <w:r w:rsidR="00F200AE">
              <w:rPr>
                <w:rFonts w:ascii="David" w:hAnsi="David" w:cs="David" w:hint="cs"/>
                <w:sz w:val="20"/>
                <w:szCs w:val="20"/>
                <w:rtl/>
              </w:rPr>
              <w:t xml:space="preserve"> בדרכי עפר קיימות</w:t>
            </w:r>
            <w:r>
              <w:rPr>
                <w:rFonts w:ascii="David" w:hAnsi="David" w:cs="David" w:hint="cs"/>
                <w:sz w:val="20"/>
                <w:szCs w:val="20"/>
                <w:rtl/>
              </w:rPr>
              <w:t xml:space="preserve">. קידוח 2 </w:t>
            </w:r>
            <w:r w:rsidR="00704E3B">
              <w:rPr>
                <w:rFonts w:ascii="David" w:hAnsi="David" w:cs="David" w:hint="cs"/>
                <w:sz w:val="20"/>
                <w:szCs w:val="20"/>
                <w:rtl/>
              </w:rPr>
              <w:t xml:space="preserve">במיקומו הנוכחי </w:t>
            </w:r>
            <w:r>
              <w:rPr>
                <w:rFonts w:ascii="David" w:hAnsi="David" w:cs="David" w:hint="cs"/>
                <w:sz w:val="20"/>
                <w:szCs w:val="20"/>
                <w:rtl/>
              </w:rPr>
              <w:t>מחייב תיאום מול חברת שפיר.</w:t>
            </w:r>
            <w:r w:rsidR="00704E3B">
              <w:rPr>
                <w:rFonts w:ascii="David" w:hAnsi="David" w:cs="David" w:hint="cs"/>
                <w:sz w:val="20"/>
                <w:szCs w:val="20"/>
                <w:rtl/>
              </w:rPr>
              <w:t xml:space="preserve"> </w:t>
            </w:r>
            <w:r>
              <w:rPr>
                <w:rFonts w:ascii="David" w:hAnsi="David" w:cs="David" w:hint="cs"/>
                <w:sz w:val="20"/>
                <w:szCs w:val="20"/>
                <w:rtl/>
              </w:rPr>
              <w:t xml:space="preserve"> </w:t>
            </w:r>
          </w:p>
        </w:tc>
      </w:tr>
      <w:tr w:rsidR="00C22477" w:rsidRPr="00C22477" w:rsidTr="00970219">
        <w:trPr>
          <w:cantSplit/>
          <w:trHeight w:val="20"/>
          <w:jc w:val="center"/>
        </w:trPr>
        <w:tc>
          <w:tcPr>
            <w:tcW w:w="714" w:type="dxa"/>
          </w:tcPr>
          <w:p w:rsidR="00C22477" w:rsidRPr="00C22477" w:rsidRDefault="00C22477" w:rsidP="00C22477">
            <w:pPr>
              <w:spacing w:line="276" w:lineRule="auto"/>
              <w:rPr>
                <w:rFonts w:ascii="David" w:hAnsi="David"/>
                <w:sz w:val="20"/>
                <w:szCs w:val="20"/>
                <w:rtl/>
              </w:rPr>
            </w:pPr>
            <w:r w:rsidRPr="00C22477">
              <w:rPr>
                <w:rFonts w:ascii="David" w:hAnsi="David"/>
                <w:sz w:val="20"/>
                <w:szCs w:val="20"/>
                <w:rtl/>
              </w:rPr>
              <w:t>17</w:t>
            </w:r>
          </w:p>
        </w:tc>
        <w:tc>
          <w:tcPr>
            <w:tcW w:w="993" w:type="dxa"/>
          </w:tcPr>
          <w:p w:rsidR="00C22477" w:rsidRPr="00C22477" w:rsidRDefault="00C22477" w:rsidP="00C22477">
            <w:pPr>
              <w:spacing w:line="276" w:lineRule="auto"/>
              <w:rPr>
                <w:rFonts w:ascii="David" w:hAnsi="David"/>
                <w:sz w:val="20"/>
                <w:szCs w:val="20"/>
                <w:rtl/>
              </w:rPr>
            </w:pPr>
            <w:r w:rsidRPr="00C22477">
              <w:rPr>
                <w:rFonts w:ascii="David" w:hAnsi="David"/>
                <w:sz w:val="20"/>
                <w:szCs w:val="20"/>
                <w:rtl/>
              </w:rPr>
              <w:t>19</w:t>
            </w:r>
          </w:p>
        </w:tc>
        <w:tc>
          <w:tcPr>
            <w:tcW w:w="1314" w:type="dxa"/>
          </w:tcPr>
          <w:p w:rsidR="00C22477" w:rsidRPr="00C22477" w:rsidRDefault="00C22477" w:rsidP="00C22477">
            <w:pPr>
              <w:spacing w:line="276" w:lineRule="auto"/>
              <w:jc w:val="both"/>
              <w:rPr>
                <w:rFonts w:ascii="David" w:hAnsi="David"/>
                <w:sz w:val="20"/>
                <w:szCs w:val="20"/>
              </w:rPr>
            </w:pPr>
            <w:r w:rsidRPr="00C22477">
              <w:rPr>
                <w:rFonts w:ascii="David" w:hAnsi="David"/>
                <w:sz w:val="20"/>
                <w:szCs w:val="20"/>
                <w:rtl/>
              </w:rPr>
              <w:t>4.2.1</w:t>
            </w:r>
          </w:p>
        </w:tc>
        <w:tc>
          <w:tcPr>
            <w:tcW w:w="3402" w:type="dxa"/>
          </w:tcPr>
          <w:p w:rsidR="00C22477" w:rsidRPr="00C22477" w:rsidRDefault="00C22477" w:rsidP="00C22477">
            <w:pPr>
              <w:autoSpaceDE w:val="0"/>
              <w:autoSpaceDN w:val="0"/>
              <w:adjustRightInd w:val="0"/>
              <w:spacing w:line="276" w:lineRule="auto"/>
              <w:rPr>
                <w:rFonts w:ascii="David" w:hAnsi="David"/>
                <w:sz w:val="20"/>
                <w:szCs w:val="20"/>
                <w:rtl/>
              </w:rPr>
            </w:pPr>
            <w:r w:rsidRPr="00C22477">
              <w:rPr>
                <w:rFonts w:ascii="David" w:hAnsi="David"/>
                <w:sz w:val="20"/>
                <w:szCs w:val="20"/>
                <w:rtl/>
              </w:rPr>
              <w:t>מבקשים נ.צ. מעודכן של קידוח ק-2.</w:t>
            </w:r>
          </w:p>
        </w:tc>
        <w:tc>
          <w:tcPr>
            <w:tcW w:w="3144" w:type="dxa"/>
          </w:tcPr>
          <w:p w:rsidR="00DD0997" w:rsidRPr="00F60347" w:rsidRDefault="00DD0997" w:rsidP="00F60347">
            <w:pPr>
              <w:pStyle w:val="ac"/>
              <w:numPr>
                <w:ilvl w:val="0"/>
                <w:numId w:val="35"/>
              </w:numPr>
              <w:spacing w:line="276" w:lineRule="auto"/>
              <w:jc w:val="both"/>
              <w:rPr>
                <w:rFonts w:ascii="David" w:hAnsi="David" w:cs="David"/>
                <w:color w:val="000000" w:themeColor="text1"/>
                <w:sz w:val="20"/>
                <w:szCs w:val="20"/>
              </w:rPr>
            </w:pPr>
            <w:r w:rsidRPr="00F60347">
              <w:rPr>
                <w:rFonts w:ascii="David" w:hAnsi="David" w:cs="David"/>
                <w:color w:val="000000" w:themeColor="text1"/>
                <w:sz w:val="20"/>
                <w:szCs w:val="20"/>
                <w:rtl/>
              </w:rPr>
              <w:t>מיקום</w:t>
            </w:r>
            <w:r w:rsidR="00F60347" w:rsidRPr="00F60347">
              <w:rPr>
                <w:rFonts w:ascii="David" w:hAnsi="David" w:cs="David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F60347">
              <w:rPr>
                <w:rFonts w:ascii="David" w:hAnsi="David" w:cs="David"/>
                <w:color w:val="000000" w:themeColor="text1"/>
                <w:sz w:val="20"/>
                <w:szCs w:val="20"/>
                <w:rtl/>
              </w:rPr>
              <w:t xml:space="preserve">הקידוח לא השתנה. </w:t>
            </w:r>
          </w:p>
          <w:p w:rsidR="00C22477" w:rsidRPr="00F60347" w:rsidRDefault="00F60347" w:rsidP="00F60347">
            <w:pPr>
              <w:pStyle w:val="ac"/>
              <w:numPr>
                <w:ilvl w:val="0"/>
                <w:numId w:val="35"/>
              </w:numPr>
              <w:spacing w:line="276" w:lineRule="auto"/>
              <w:jc w:val="both"/>
              <w:rPr>
                <w:rFonts w:ascii="David" w:hAnsi="David" w:cs="David"/>
                <w:sz w:val="20"/>
                <w:szCs w:val="20"/>
                <w:rtl/>
              </w:rPr>
            </w:pPr>
            <w:r w:rsidRPr="00F60347">
              <w:rPr>
                <w:rFonts w:ascii="David" w:hAnsi="David" w:cs="David"/>
                <w:color w:val="000000" w:themeColor="text1"/>
                <w:sz w:val="20"/>
                <w:szCs w:val="20"/>
                <w:rtl/>
              </w:rPr>
              <w:t xml:space="preserve">לעת התחלת עבודות הסקר, ככל שיתברר כי הגישה לקידוח אינה מתאפשרת מפאת קירבה לאזור החציבה הפעיל, מיקום הקידוח יוסט </w:t>
            </w:r>
            <w:r w:rsidR="00F13A65">
              <w:rPr>
                <w:rFonts w:ascii="David" w:hAnsi="David" w:cs="David" w:hint="cs"/>
                <w:color w:val="000000" w:themeColor="text1"/>
                <w:sz w:val="20"/>
                <w:szCs w:val="20"/>
                <w:rtl/>
              </w:rPr>
              <w:t xml:space="preserve">באישור המשרד, </w:t>
            </w:r>
            <w:r w:rsidRPr="00F60347">
              <w:rPr>
                <w:rFonts w:ascii="David" w:hAnsi="David" w:cs="David"/>
                <w:color w:val="000000" w:themeColor="text1"/>
                <w:sz w:val="20"/>
                <w:szCs w:val="20"/>
                <w:rtl/>
              </w:rPr>
              <w:t xml:space="preserve">לאזור </w:t>
            </w:r>
            <w:r w:rsidR="009A0073">
              <w:rPr>
                <w:rFonts w:ascii="David" w:hAnsi="David" w:cs="David" w:hint="cs"/>
                <w:color w:val="000000" w:themeColor="text1"/>
                <w:sz w:val="20"/>
                <w:szCs w:val="20"/>
                <w:rtl/>
              </w:rPr>
              <w:t xml:space="preserve">קרוב </w:t>
            </w:r>
            <w:r w:rsidR="00A95CF6">
              <w:rPr>
                <w:rFonts w:ascii="David" w:hAnsi="David" w:cs="David" w:hint="cs"/>
                <w:color w:val="000000" w:themeColor="text1"/>
                <w:sz w:val="20"/>
                <w:szCs w:val="20"/>
                <w:rtl/>
              </w:rPr>
              <w:t>ו</w:t>
            </w:r>
            <w:r w:rsidRPr="00F60347">
              <w:rPr>
                <w:rFonts w:ascii="David" w:hAnsi="David" w:cs="David"/>
                <w:color w:val="000000" w:themeColor="text1"/>
                <w:sz w:val="20"/>
                <w:szCs w:val="20"/>
                <w:rtl/>
              </w:rPr>
              <w:t xml:space="preserve">בעל גישה סבירה.  </w:t>
            </w:r>
          </w:p>
        </w:tc>
      </w:tr>
      <w:tr w:rsidR="00C22477" w:rsidRPr="00C22477" w:rsidTr="00970219">
        <w:trPr>
          <w:cantSplit/>
          <w:trHeight w:val="20"/>
          <w:jc w:val="center"/>
        </w:trPr>
        <w:tc>
          <w:tcPr>
            <w:tcW w:w="714" w:type="dxa"/>
          </w:tcPr>
          <w:p w:rsidR="00C22477" w:rsidRPr="00C22477" w:rsidRDefault="00C22477" w:rsidP="00C22477">
            <w:pPr>
              <w:spacing w:line="276" w:lineRule="auto"/>
              <w:rPr>
                <w:rFonts w:ascii="David" w:hAnsi="David"/>
                <w:sz w:val="20"/>
                <w:szCs w:val="20"/>
                <w:rtl/>
              </w:rPr>
            </w:pPr>
            <w:r w:rsidRPr="00C22477">
              <w:rPr>
                <w:rFonts w:ascii="David" w:hAnsi="David"/>
                <w:sz w:val="20"/>
                <w:szCs w:val="20"/>
                <w:rtl/>
              </w:rPr>
              <w:t>18</w:t>
            </w:r>
          </w:p>
        </w:tc>
        <w:tc>
          <w:tcPr>
            <w:tcW w:w="993" w:type="dxa"/>
          </w:tcPr>
          <w:p w:rsidR="00C22477" w:rsidRPr="00C22477" w:rsidRDefault="00C22477" w:rsidP="00C22477">
            <w:pPr>
              <w:spacing w:line="276" w:lineRule="auto"/>
              <w:rPr>
                <w:rFonts w:ascii="David" w:hAnsi="David"/>
                <w:sz w:val="20"/>
                <w:szCs w:val="20"/>
                <w:rtl/>
              </w:rPr>
            </w:pPr>
            <w:r w:rsidRPr="00C22477">
              <w:rPr>
                <w:rFonts w:ascii="David" w:hAnsi="David"/>
                <w:sz w:val="20"/>
                <w:szCs w:val="20"/>
                <w:rtl/>
              </w:rPr>
              <w:t>23</w:t>
            </w:r>
          </w:p>
        </w:tc>
        <w:tc>
          <w:tcPr>
            <w:tcW w:w="1314" w:type="dxa"/>
          </w:tcPr>
          <w:p w:rsidR="00C22477" w:rsidRPr="00C22477" w:rsidRDefault="00C22477" w:rsidP="00C22477">
            <w:pPr>
              <w:spacing w:line="276" w:lineRule="auto"/>
              <w:jc w:val="both"/>
              <w:rPr>
                <w:rFonts w:ascii="David" w:hAnsi="David"/>
                <w:sz w:val="20"/>
                <w:szCs w:val="20"/>
              </w:rPr>
            </w:pPr>
            <w:r w:rsidRPr="00C22477">
              <w:rPr>
                <w:rFonts w:ascii="David" w:hAnsi="David"/>
                <w:sz w:val="20"/>
                <w:szCs w:val="20"/>
                <w:rtl/>
              </w:rPr>
              <w:t>7.3</w:t>
            </w:r>
          </w:p>
        </w:tc>
        <w:tc>
          <w:tcPr>
            <w:tcW w:w="3402" w:type="dxa"/>
          </w:tcPr>
          <w:p w:rsidR="00C22477" w:rsidRPr="00C22477" w:rsidRDefault="00C22477" w:rsidP="00C22477">
            <w:pPr>
              <w:autoSpaceDE w:val="0"/>
              <w:autoSpaceDN w:val="0"/>
              <w:adjustRightInd w:val="0"/>
              <w:spacing w:line="276" w:lineRule="auto"/>
              <w:rPr>
                <w:rFonts w:ascii="David" w:hAnsi="David"/>
                <w:sz w:val="20"/>
                <w:szCs w:val="20"/>
                <w:rtl/>
              </w:rPr>
            </w:pPr>
            <w:r w:rsidRPr="00C22477">
              <w:rPr>
                <w:rFonts w:ascii="David" w:hAnsi="David"/>
                <w:sz w:val="20"/>
                <w:szCs w:val="20"/>
                <w:shd w:val="clear" w:color="auto" w:fill="FFFFFF"/>
                <w:rtl/>
              </w:rPr>
              <w:t>מבקשים הוספת/שינוי אבני דרך לתשלום כך שניתן להגיש חשבונות מיד עם השלמת עבודות קדיחה (100%), השלמת בדיקות מעבדה והשלמת דו"ח סופי.</w:t>
            </w:r>
          </w:p>
        </w:tc>
        <w:tc>
          <w:tcPr>
            <w:tcW w:w="3144" w:type="dxa"/>
          </w:tcPr>
          <w:p w:rsidR="00C22477" w:rsidRPr="00D126F7" w:rsidRDefault="00D126F7" w:rsidP="00F200AE">
            <w:pPr>
              <w:pStyle w:val="ac"/>
              <w:numPr>
                <w:ilvl w:val="0"/>
                <w:numId w:val="39"/>
              </w:numPr>
              <w:spacing w:line="276" w:lineRule="auto"/>
              <w:jc w:val="both"/>
              <w:rPr>
                <w:rFonts w:ascii="David" w:hAnsi="David" w:cs="David"/>
                <w:sz w:val="20"/>
                <w:szCs w:val="20"/>
                <w:rtl/>
              </w:rPr>
            </w:pPr>
            <w:r w:rsidRPr="00D126F7">
              <w:rPr>
                <w:rFonts w:ascii="David" w:hAnsi="David" w:cs="David" w:hint="cs"/>
                <w:sz w:val="20"/>
                <w:szCs w:val="20"/>
                <w:rtl/>
              </w:rPr>
              <w:t>הבקשה נדחית.</w:t>
            </w:r>
          </w:p>
        </w:tc>
      </w:tr>
      <w:tr w:rsidR="00C22477" w:rsidRPr="00C22477" w:rsidTr="00970219">
        <w:trPr>
          <w:cantSplit/>
          <w:trHeight w:val="20"/>
          <w:jc w:val="center"/>
        </w:trPr>
        <w:tc>
          <w:tcPr>
            <w:tcW w:w="714" w:type="dxa"/>
          </w:tcPr>
          <w:p w:rsidR="00C22477" w:rsidRPr="00C22477" w:rsidRDefault="00C22477" w:rsidP="00C22477">
            <w:pPr>
              <w:spacing w:line="276" w:lineRule="auto"/>
              <w:rPr>
                <w:rFonts w:ascii="David" w:hAnsi="David"/>
                <w:sz w:val="20"/>
                <w:szCs w:val="20"/>
                <w:rtl/>
              </w:rPr>
            </w:pPr>
            <w:r w:rsidRPr="00C22477">
              <w:rPr>
                <w:rFonts w:ascii="David" w:hAnsi="David" w:hint="cs"/>
                <w:sz w:val="20"/>
                <w:szCs w:val="20"/>
                <w:rtl/>
              </w:rPr>
              <w:t>19</w:t>
            </w:r>
          </w:p>
        </w:tc>
        <w:tc>
          <w:tcPr>
            <w:tcW w:w="993" w:type="dxa"/>
          </w:tcPr>
          <w:p w:rsidR="00C22477" w:rsidRPr="00C22477" w:rsidRDefault="00C22477" w:rsidP="00C22477">
            <w:pPr>
              <w:spacing w:line="276" w:lineRule="auto"/>
              <w:jc w:val="both"/>
              <w:rPr>
                <w:rFonts w:ascii="David" w:hAnsi="David"/>
                <w:sz w:val="20"/>
                <w:szCs w:val="20"/>
                <w:rtl/>
              </w:rPr>
            </w:pPr>
          </w:p>
        </w:tc>
        <w:tc>
          <w:tcPr>
            <w:tcW w:w="1314" w:type="dxa"/>
          </w:tcPr>
          <w:p w:rsidR="00C22477" w:rsidRPr="00C22477" w:rsidRDefault="00C22477" w:rsidP="00C22477">
            <w:pPr>
              <w:spacing w:line="276" w:lineRule="auto"/>
              <w:rPr>
                <w:rFonts w:ascii="David" w:hAnsi="David"/>
                <w:sz w:val="20"/>
                <w:szCs w:val="20"/>
              </w:rPr>
            </w:pPr>
            <w:r w:rsidRPr="00C22477">
              <w:rPr>
                <w:rFonts w:ascii="David" w:hAnsi="David"/>
                <w:sz w:val="20"/>
                <w:szCs w:val="20"/>
                <w:rtl/>
              </w:rPr>
              <w:t>כללי</w:t>
            </w:r>
          </w:p>
        </w:tc>
        <w:tc>
          <w:tcPr>
            <w:tcW w:w="3402" w:type="dxa"/>
          </w:tcPr>
          <w:p w:rsidR="00C22477" w:rsidRPr="00B82332" w:rsidRDefault="00C22477" w:rsidP="00C22477">
            <w:pPr>
              <w:autoSpaceDE w:val="0"/>
              <w:autoSpaceDN w:val="0"/>
              <w:adjustRightInd w:val="0"/>
              <w:spacing w:line="276" w:lineRule="auto"/>
              <w:rPr>
                <w:color w:val="222222"/>
                <w:sz w:val="20"/>
                <w:szCs w:val="20"/>
                <w:shd w:val="clear" w:color="auto" w:fill="FFFFFF"/>
              </w:rPr>
            </w:pPr>
            <w:r w:rsidRPr="00C22477">
              <w:rPr>
                <w:rFonts w:ascii="David" w:hAnsi="David"/>
                <w:sz w:val="20"/>
                <w:szCs w:val="20"/>
                <w:shd w:val="clear" w:color="auto" w:fill="FFFFFF"/>
                <w:rtl/>
              </w:rPr>
              <w:t>אין אזכור ספציפי לדרישות או סכומי ביטוח</w:t>
            </w:r>
            <w:r w:rsidRPr="00C22477">
              <w:rPr>
                <w:rFonts w:ascii="David" w:hAnsi="David"/>
                <w:color w:val="222222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3144" w:type="dxa"/>
          </w:tcPr>
          <w:p w:rsidR="009A0073" w:rsidRPr="00B82332" w:rsidRDefault="00900FCD" w:rsidP="00B82332">
            <w:pPr>
              <w:pStyle w:val="ac"/>
              <w:numPr>
                <w:ilvl w:val="0"/>
                <w:numId w:val="41"/>
              </w:numPr>
              <w:spacing w:line="276" w:lineRule="auto"/>
              <w:jc w:val="both"/>
              <w:rPr>
                <w:rFonts w:ascii="David" w:hAnsi="David" w:cs="David"/>
                <w:sz w:val="20"/>
                <w:szCs w:val="20"/>
              </w:rPr>
            </w:pPr>
            <w:r>
              <w:rPr>
                <w:rFonts w:ascii="David" w:hAnsi="David" w:cs="David" w:hint="cs"/>
                <w:sz w:val="20"/>
                <w:szCs w:val="20"/>
                <w:rtl/>
              </w:rPr>
              <w:t xml:space="preserve">הנחיות לביצוע </w:t>
            </w:r>
            <w:r w:rsidR="00704E3B">
              <w:rPr>
                <w:rFonts w:ascii="David" w:hAnsi="David" w:cs="David" w:hint="cs"/>
                <w:sz w:val="20"/>
                <w:szCs w:val="20"/>
                <w:rtl/>
              </w:rPr>
              <w:t>ולקיום ביטוחים פורטו ב</w:t>
            </w:r>
            <w:r w:rsidRPr="00900FCD">
              <w:rPr>
                <w:rFonts w:ascii="David" w:hAnsi="David" w:cs="David" w:hint="cs"/>
                <w:sz w:val="20"/>
                <w:szCs w:val="20"/>
                <w:rtl/>
              </w:rPr>
              <w:t>סעיף 14 לחוברת המכרז</w:t>
            </w:r>
            <w:r>
              <w:rPr>
                <w:rFonts w:ascii="David" w:hAnsi="David" w:cs="David" w:hint="cs"/>
                <w:sz w:val="20"/>
                <w:szCs w:val="20"/>
                <w:rtl/>
              </w:rPr>
              <w:t xml:space="preserve"> </w:t>
            </w:r>
            <w:r>
              <w:rPr>
                <w:rFonts w:ascii="David" w:hAnsi="David" w:cs="David"/>
                <w:sz w:val="20"/>
                <w:szCs w:val="20"/>
                <w:rtl/>
              </w:rPr>
              <w:t>–</w:t>
            </w:r>
            <w:r>
              <w:rPr>
                <w:rFonts w:ascii="David" w:hAnsi="David" w:cs="David" w:hint="cs"/>
                <w:sz w:val="20"/>
                <w:szCs w:val="20"/>
                <w:rtl/>
              </w:rPr>
              <w:t xml:space="preserve"> "חובת ביטוח"</w:t>
            </w:r>
            <w:r w:rsidR="009D52DA">
              <w:rPr>
                <w:rFonts w:ascii="David" w:hAnsi="David" w:cs="David" w:hint="cs"/>
                <w:sz w:val="20"/>
                <w:szCs w:val="20"/>
                <w:rtl/>
              </w:rPr>
              <w:t>. ההנחיות תו</w:t>
            </w:r>
            <w:r w:rsidR="00B82332">
              <w:rPr>
                <w:rFonts w:ascii="David" w:hAnsi="David" w:cs="David" w:hint="cs"/>
                <w:sz w:val="20"/>
                <w:szCs w:val="20"/>
                <w:rtl/>
              </w:rPr>
              <w:t>א</w:t>
            </w:r>
            <w:r w:rsidR="009D52DA">
              <w:rPr>
                <w:rFonts w:ascii="David" w:hAnsi="David" w:cs="David" w:hint="cs"/>
                <w:sz w:val="20"/>
                <w:szCs w:val="20"/>
                <w:rtl/>
              </w:rPr>
              <w:t>מ</w:t>
            </w:r>
            <w:r w:rsidR="00B82332">
              <w:rPr>
                <w:rFonts w:ascii="David" w:hAnsi="David" w:cs="David" w:hint="cs"/>
                <w:sz w:val="20"/>
                <w:szCs w:val="20"/>
                <w:rtl/>
              </w:rPr>
              <w:t xml:space="preserve">ות </w:t>
            </w:r>
            <w:r w:rsidR="009A0073" w:rsidRPr="00B82332">
              <w:rPr>
                <w:rFonts w:ascii="David" w:hAnsi="David" w:cs="David" w:hint="cs"/>
                <w:sz w:val="20"/>
                <w:szCs w:val="20"/>
                <w:rtl/>
              </w:rPr>
              <w:t>ל</w:t>
            </w:r>
            <w:r w:rsidR="00992B56" w:rsidRPr="00B82332">
              <w:rPr>
                <w:rFonts w:ascii="David" w:hAnsi="David" w:cs="David" w:hint="cs"/>
                <w:sz w:val="20"/>
                <w:szCs w:val="20"/>
                <w:rtl/>
              </w:rPr>
              <w:t>הוראות תכ"מ 4.4.0.1</w:t>
            </w:r>
            <w:r w:rsidR="009A0073" w:rsidRPr="00B82332">
              <w:rPr>
                <w:rFonts w:ascii="David" w:hAnsi="David" w:cs="David" w:hint="cs"/>
                <w:sz w:val="20"/>
                <w:szCs w:val="20"/>
                <w:rtl/>
              </w:rPr>
              <w:t xml:space="preserve"> החדשות</w:t>
            </w:r>
            <w:r w:rsidR="00992B56" w:rsidRPr="00B82332">
              <w:rPr>
                <w:rFonts w:ascii="David" w:hAnsi="David" w:cs="David" w:hint="cs"/>
                <w:sz w:val="20"/>
                <w:szCs w:val="20"/>
                <w:rtl/>
              </w:rPr>
              <w:t>,</w:t>
            </w:r>
            <w:r w:rsidR="009A0073" w:rsidRPr="00B82332">
              <w:rPr>
                <w:rFonts w:ascii="David" w:hAnsi="David" w:cs="David" w:hint="cs"/>
                <w:sz w:val="20"/>
                <w:szCs w:val="20"/>
                <w:rtl/>
              </w:rPr>
              <w:t xml:space="preserve"> </w:t>
            </w:r>
            <w:r w:rsidR="00B82332">
              <w:rPr>
                <w:rFonts w:ascii="David" w:hAnsi="David" w:cs="David" w:hint="cs"/>
                <w:sz w:val="20"/>
                <w:szCs w:val="20"/>
                <w:rtl/>
              </w:rPr>
              <w:t>ל</w:t>
            </w:r>
            <w:r w:rsidR="009A0073" w:rsidRPr="00B82332">
              <w:rPr>
                <w:rFonts w:ascii="David" w:hAnsi="David" w:cs="David" w:hint="cs"/>
                <w:sz w:val="20"/>
                <w:szCs w:val="20"/>
                <w:rtl/>
              </w:rPr>
              <w:t>מכרזים ש</w:t>
            </w:r>
            <w:r w:rsidR="00992B56" w:rsidRPr="00B82332">
              <w:rPr>
                <w:rFonts w:ascii="David" w:hAnsi="David" w:cs="David" w:hint="cs"/>
                <w:sz w:val="20"/>
                <w:szCs w:val="20"/>
                <w:rtl/>
              </w:rPr>
              <w:t>חוזה ההתקשרות בהם קטן מ-1 מיליון ₪</w:t>
            </w:r>
            <w:r w:rsidR="00B82332">
              <w:rPr>
                <w:rFonts w:ascii="David" w:hAnsi="David" w:cs="David" w:hint="cs"/>
                <w:sz w:val="20"/>
                <w:szCs w:val="20"/>
                <w:rtl/>
              </w:rPr>
              <w:t>.</w:t>
            </w:r>
          </w:p>
          <w:p w:rsidR="004D06B3" w:rsidRDefault="00992B56" w:rsidP="00900FCD">
            <w:pPr>
              <w:pStyle w:val="ac"/>
              <w:numPr>
                <w:ilvl w:val="0"/>
                <w:numId w:val="41"/>
              </w:numPr>
              <w:spacing w:line="276" w:lineRule="auto"/>
              <w:jc w:val="both"/>
              <w:rPr>
                <w:rFonts w:ascii="David" w:hAnsi="David" w:cs="David"/>
                <w:sz w:val="20"/>
                <w:szCs w:val="20"/>
              </w:rPr>
            </w:pPr>
            <w:r>
              <w:rPr>
                <w:rFonts w:ascii="David" w:hAnsi="David" w:cs="David" w:hint="cs"/>
                <w:sz w:val="20"/>
                <w:szCs w:val="20"/>
                <w:rtl/>
              </w:rPr>
              <w:t xml:space="preserve">לפני התקנות החדשות </w:t>
            </w:r>
            <w:r w:rsidR="004D06B3" w:rsidRPr="004D06B3">
              <w:rPr>
                <w:rFonts w:ascii="David" w:hAnsi="David" w:cs="David" w:hint="cs"/>
                <w:sz w:val="20"/>
                <w:szCs w:val="20"/>
                <w:rtl/>
              </w:rPr>
              <w:t xml:space="preserve">סכומים </w:t>
            </w:r>
            <w:r>
              <w:rPr>
                <w:rFonts w:ascii="David" w:hAnsi="David" w:cs="David" w:hint="cs"/>
                <w:sz w:val="20"/>
                <w:szCs w:val="20"/>
                <w:rtl/>
              </w:rPr>
              <w:t>ה</w:t>
            </w:r>
            <w:r w:rsidR="004D06B3">
              <w:rPr>
                <w:rFonts w:ascii="David" w:hAnsi="David" w:cs="David" w:hint="cs"/>
                <w:sz w:val="20"/>
                <w:szCs w:val="20"/>
                <w:rtl/>
              </w:rPr>
              <w:t xml:space="preserve">ביטוח </w:t>
            </w:r>
            <w:r>
              <w:rPr>
                <w:rFonts w:ascii="David" w:hAnsi="David" w:cs="David" w:hint="cs"/>
                <w:sz w:val="20"/>
                <w:szCs w:val="20"/>
                <w:rtl/>
              </w:rPr>
              <w:t xml:space="preserve">שהיו </w:t>
            </w:r>
            <w:r w:rsidR="004D06B3" w:rsidRPr="004D06B3">
              <w:rPr>
                <w:rFonts w:ascii="David" w:hAnsi="David" w:cs="David" w:hint="cs"/>
                <w:sz w:val="20"/>
                <w:szCs w:val="20"/>
                <w:rtl/>
              </w:rPr>
              <w:t>מקובלים</w:t>
            </w:r>
            <w:r w:rsidR="004D06B3">
              <w:rPr>
                <w:rFonts w:ascii="David" w:hAnsi="David" w:cs="David" w:hint="cs"/>
                <w:sz w:val="20"/>
                <w:szCs w:val="20"/>
                <w:rtl/>
              </w:rPr>
              <w:t>:</w:t>
            </w:r>
          </w:p>
          <w:p w:rsidR="004D06B3" w:rsidRPr="004D06B3" w:rsidRDefault="004D06B3" w:rsidP="004D06B3">
            <w:pPr>
              <w:pStyle w:val="ac"/>
              <w:numPr>
                <w:ilvl w:val="0"/>
                <w:numId w:val="45"/>
              </w:numPr>
              <w:spacing w:line="276" w:lineRule="auto"/>
              <w:jc w:val="both"/>
              <w:rPr>
                <w:rFonts w:ascii="David" w:hAnsi="David" w:cs="David"/>
                <w:sz w:val="20"/>
                <w:szCs w:val="20"/>
                <w:rtl/>
              </w:rPr>
            </w:pPr>
            <w:r w:rsidRPr="004D06B3">
              <w:rPr>
                <w:rFonts w:ascii="David" w:hAnsi="David" w:cs="David"/>
                <w:sz w:val="20"/>
                <w:szCs w:val="20"/>
                <w:rtl/>
              </w:rPr>
              <w:t>ביטוח אחריות כלפי צד שלישי, בגבולות אחריות של 2,500,000 דולר ארה"ב לאירוע ולתקופת ביטוח שנתית.</w:t>
            </w:r>
          </w:p>
          <w:p w:rsidR="004D06B3" w:rsidRPr="004D06B3" w:rsidRDefault="004D06B3" w:rsidP="004D06B3">
            <w:pPr>
              <w:pStyle w:val="ac"/>
              <w:numPr>
                <w:ilvl w:val="0"/>
                <w:numId w:val="45"/>
              </w:numPr>
              <w:spacing w:line="276" w:lineRule="auto"/>
              <w:jc w:val="both"/>
              <w:rPr>
                <w:rFonts w:ascii="David" w:hAnsi="David" w:cs="David"/>
                <w:sz w:val="20"/>
                <w:szCs w:val="20"/>
                <w:rtl/>
              </w:rPr>
            </w:pPr>
            <w:r w:rsidRPr="004D06B3">
              <w:rPr>
                <w:rFonts w:ascii="David" w:hAnsi="David" w:cs="David"/>
                <w:sz w:val="20"/>
                <w:szCs w:val="20"/>
                <w:rtl/>
              </w:rPr>
              <w:t>ביטוח חבות מעבידים בגבול</w:t>
            </w:r>
            <w:r>
              <w:rPr>
                <w:rFonts w:ascii="David" w:hAnsi="David" w:cs="David"/>
                <w:sz w:val="20"/>
                <w:szCs w:val="20"/>
                <w:rtl/>
              </w:rPr>
              <w:t xml:space="preserve"> אחריות של 5,000,000 דולר ארה"ב</w:t>
            </w:r>
            <w:r>
              <w:rPr>
                <w:rFonts w:ascii="David" w:hAnsi="David" w:cs="David" w:hint="cs"/>
                <w:sz w:val="20"/>
                <w:szCs w:val="20"/>
                <w:rtl/>
              </w:rPr>
              <w:t xml:space="preserve"> </w:t>
            </w:r>
            <w:r>
              <w:rPr>
                <w:rFonts w:ascii="David" w:hAnsi="David" w:cs="David"/>
                <w:sz w:val="20"/>
                <w:szCs w:val="20"/>
                <w:rtl/>
              </w:rPr>
              <w:t>לתובע,</w:t>
            </w:r>
            <w:r>
              <w:rPr>
                <w:rFonts w:ascii="David" w:hAnsi="David" w:cs="David" w:hint="cs"/>
                <w:sz w:val="20"/>
                <w:szCs w:val="20"/>
                <w:rtl/>
              </w:rPr>
              <w:t xml:space="preserve"> </w:t>
            </w:r>
            <w:r w:rsidRPr="004D06B3">
              <w:rPr>
                <w:rFonts w:ascii="David" w:hAnsi="David" w:cs="David"/>
                <w:sz w:val="20"/>
                <w:szCs w:val="20"/>
                <w:rtl/>
              </w:rPr>
              <w:t xml:space="preserve">לאירוע </w:t>
            </w:r>
            <w:r w:rsidRPr="004D06B3">
              <w:rPr>
                <w:rFonts w:ascii="David" w:hAnsi="David" w:cs="David"/>
                <w:sz w:val="20"/>
                <w:szCs w:val="20"/>
                <w:rtl/>
              </w:rPr>
              <w:lastRenderedPageBreak/>
              <w:t>ולתקופת ביטוח שנתית,</w:t>
            </w:r>
            <w:r>
              <w:rPr>
                <w:rFonts w:ascii="David" w:hAnsi="David" w:cs="David" w:hint="cs"/>
                <w:sz w:val="20"/>
                <w:szCs w:val="20"/>
                <w:rtl/>
              </w:rPr>
              <w:t xml:space="preserve"> </w:t>
            </w:r>
            <w:r w:rsidRPr="004D06B3">
              <w:rPr>
                <w:rFonts w:ascii="David" w:hAnsi="David" w:cs="David"/>
                <w:sz w:val="20"/>
                <w:szCs w:val="20"/>
                <w:rtl/>
              </w:rPr>
              <w:t>המבטח כל חבות בגין כל פגיעה גופנית למועסקים על ידי הקבלן ו/או ע"י  קבלני משנה  מטעמו</w:t>
            </w:r>
            <w:r>
              <w:rPr>
                <w:rFonts w:ascii="David" w:hAnsi="David" w:cs="David" w:hint="cs"/>
                <w:sz w:val="20"/>
                <w:szCs w:val="20"/>
                <w:rtl/>
              </w:rPr>
              <w:t>.</w:t>
            </w:r>
          </w:p>
        </w:tc>
      </w:tr>
      <w:tr w:rsidR="00704E3B" w:rsidRPr="00C22477" w:rsidTr="00970219">
        <w:trPr>
          <w:cantSplit/>
          <w:trHeight w:val="20"/>
          <w:jc w:val="center"/>
        </w:trPr>
        <w:tc>
          <w:tcPr>
            <w:tcW w:w="714" w:type="dxa"/>
          </w:tcPr>
          <w:p w:rsidR="00704E3B" w:rsidRPr="00992B56" w:rsidRDefault="00704E3B" w:rsidP="00C22477">
            <w:pPr>
              <w:spacing w:line="276" w:lineRule="auto"/>
              <w:rPr>
                <w:rFonts w:ascii="David" w:hAnsi="David"/>
                <w:sz w:val="20"/>
                <w:szCs w:val="20"/>
                <w:rtl/>
              </w:rPr>
            </w:pPr>
            <w:r w:rsidRPr="00992B56">
              <w:rPr>
                <w:rFonts w:ascii="David" w:hAnsi="David" w:hint="cs"/>
                <w:sz w:val="20"/>
                <w:szCs w:val="20"/>
                <w:rtl/>
              </w:rPr>
              <w:lastRenderedPageBreak/>
              <w:t>20</w:t>
            </w:r>
          </w:p>
        </w:tc>
        <w:tc>
          <w:tcPr>
            <w:tcW w:w="993" w:type="dxa"/>
          </w:tcPr>
          <w:p w:rsidR="00704E3B" w:rsidRPr="00992B56" w:rsidRDefault="00704E3B" w:rsidP="00C22477">
            <w:pPr>
              <w:spacing w:line="276" w:lineRule="auto"/>
              <w:jc w:val="both"/>
              <w:rPr>
                <w:rFonts w:ascii="David" w:hAnsi="David"/>
                <w:sz w:val="20"/>
                <w:szCs w:val="20"/>
                <w:rtl/>
              </w:rPr>
            </w:pPr>
          </w:p>
        </w:tc>
        <w:tc>
          <w:tcPr>
            <w:tcW w:w="1314" w:type="dxa"/>
          </w:tcPr>
          <w:p w:rsidR="00704E3B" w:rsidRPr="00992B56" w:rsidRDefault="00704E3B" w:rsidP="00C22477">
            <w:pPr>
              <w:spacing w:line="276" w:lineRule="auto"/>
              <w:rPr>
                <w:rFonts w:ascii="David" w:hAnsi="David"/>
                <w:sz w:val="20"/>
                <w:szCs w:val="20"/>
                <w:rtl/>
              </w:rPr>
            </w:pPr>
            <w:r w:rsidRPr="00992B56">
              <w:rPr>
                <w:rFonts w:ascii="David" w:hAnsi="David" w:hint="cs"/>
                <w:sz w:val="20"/>
                <w:szCs w:val="20"/>
                <w:rtl/>
              </w:rPr>
              <w:t>כללי</w:t>
            </w:r>
          </w:p>
        </w:tc>
        <w:tc>
          <w:tcPr>
            <w:tcW w:w="3402" w:type="dxa"/>
          </w:tcPr>
          <w:p w:rsidR="00704E3B" w:rsidRPr="00992B56" w:rsidRDefault="004D06B3" w:rsidP="00C22477">
            <w:pPr>
              <w:autoSpaceDE w:val="0"/>
              <w:autoSpaceDN w:val="0"/>
              <w:adjustRightInd w:val="0"/>
              <w:spacing w:line="276" w:lineRule="auto"/>
              <w:rPr>
                <w:rFonts w:ascii="David" w:hAnsi="David"/>
                <w:sz w:val="20"/>
                <w:szCs w:val="20"/>
                <w:shd w:val="clear" w:color="auto" w:fill="FFFFFF"/>
                <w:rtl/>
              </w:rPr>
            </w:pPr>
            <w:r w:rsidRPr="00992B56">
              <w:rPr>
                <w:rFonts w:ascii="David" w:hAnsi="David" w:hint="cs"/>
                <w:sz w:val="20"/>
                <w:szCs w:val="20"/>
                <w:shd w:val="clear" w:color="auto" w:fill="FFFFFF"/>
                <w:rtl/>
              </w:rPr>
              <w:t xml:space="preserve">האם </w:t>
            </w:r>
            <w:r w:rsidR="00BF6C7D" w:rsidRPr="00992B56">
              <w:rPr>
                <w:rFonts w:ascii="David" w:hAnsi="David" w:hint="cs"/>
                <w:sz w:val="20"/>
                <w:szCs w:val="20"/>
                <w:shd w:val="clear" w:color="auto" w:fill="FFFFFF"/>
                <w:rtl/>
              </w:rPr>
              <w:t>נדרש תיאום כלשהו מול מפעיל המחצבה</w:t>
            </w:r>
            <w:r w:rsidR="009A0073" w:rsidRPr="00992B56">
              <w:rPr>
                <w:rFonts w:ascii="David" w:hAnsi="David" w:hint="cs"/>
                <w:sz w:val="20"/>
                <w:szCs w:val="20"/>
                <w:shd w:val="clear" w:color="auto" w:fill="FFFFFF"/>
                <w:rtl/>
              </w:rPr>
              <w:t>?</w:t>
            </w:r>
          </w:p>
        </w:tc>
        <w:tc>
          <w:tcPr>
            <w:tcW w:w="3144" w:type="dxa"/>
          </w:tcPr>
          <w:p w:rsidR="00BF6C7D" w:rsidRPr="00992B56" w:rsidRDefault="00BF6C7D" w:rsidP="00704E3B">
            <w:pPr>
              <w:pStyle w:val="ac"/>
              <w:numPr>
                <w:ilvl w:val="0"/>
                <w:numId w:val="42"/>
              </w:numPr>
              <w:spacing w:line="276" w:lineRule="auto"/>
              <w:jc w:val="both"/>
              <w:rPr>
                <w:rFonts w:ascii="David" w:hAnsi="David" w:cs="David"/>
                <w:sz w:val="20"/>
                <w:szCs w:val="20"/>
              </w:rPr>
            </w:pPr>
            <w:r w:rsidRPr="00992B56">
              <w:rPr>
                <w:rFonts w:ascii="David" w:hAnsi="David" w:cs="David" w:hint="cs"/>
                <w:sz w:val="20"/>
                <w:szCs w:val="20"/>
                <w:rtl/>
              </w:rPr>
              <w:t xml:space="preserve">הסקר מבוצע באזור מחצבה פעילה. כניסה למחצבה ושימוש בשטחה לצורכי גישה לקידוחים המתוכננים מחייבת תיאום מלא ומבעוד מועד מול מפעיל המחצבה. </w:t>
            </w:r>
          </w:p>
          <w:p w:rsidR="00704E3B" w:rsidRPr="00992B56" w:rsidRDefault="00BF6C7D" w:rsidP="00704E3B">
            <w:pPr>
              <w:pStyle w:val="ac"/>
              <w:numPr>
                <w:ilvl w:val="0"/>
                <w:numId w:val="42"/>
              </w:numPr>
              <w:spacing w:line="276" w:lineRule="auto"/>
              <w:jc w:val="both"/>
              <w:rPr>
                <w:rFonts w:ascii="David" w:hAnsi="David" w:cs="David"/>
                <w:sz w:val="20"/>
                <w:szCs w:val="20"/>
                <w:rtl/>
              </w:rPr>
            </w:pPr>
            <w:r w:rsidRPr="00992B56">
              <w:rPr>
                <w:rFonts w:ascii="David" w:hAnsi="David" w:cs="David" w:hint="cs"/>
                <w:sz w:val="20"/>
                <w:szCs w:val="20"/>
                <w:rtl/>
              </w:rPr>
              <w:t xml:space="preserve">כניסה למחצבה מחייבת עמידה בכל תנאי ודרישות הבטיחות שמפעיל המחצבה דורש.  </w:t>
            </w:r>
          </w:p>
        </w:tc>
      </w:tr>
      <w:tr w:rsidR="00704E3B" w:rsidRPr="00C22477" w:rsidTr="00970219">
        <w:trPr>
          <w:cantSplit/>
          <w:trHeight w:val="20"/>
          <w:jc w:val="center"/>
        </w:trPr>
        <w:tc>
          <w:tcPr>
            <w:tcW w:w="714" w:type="dxa"/>
          </w:tcPr>
          <w:p w:rsidR="00704E3B" w:rsidRPr="00992B56" w:rsidRDefault="00704E3B" w:rsidP="00C22477">
            <w:pPr>
              <w:spacing w:line="276" w:lineRule="auto"/>
              <w:rPr>
                <w:rFonts w:ascii="David" w:hAnsi="David"/>
                <w:sz w:val="20"/>
                <w:szCs w:val="20"/>
                <w:rtl/>
              </w:rPr>
            </w:pPr>
            <w:r w:rsidRPr="00992B56">
              <w:rPr>
                <w:rFonts w:ascii="David" w:hAnsi="David" w:hint="cs"/>
                <w:sz w:val="20"/>
                <w:szCs w:val="20"/>
                <w:rtl/>
              </w:rPr>
              <w:t>21</w:t>
            </w:r>
          </w:p>
        </w:tc>
        <w:tc>
          <w:tcPr>
            <w:tcW w:w="993" w:type="dxa"/>
          </w:tcPr>
          <w:p w:rsidR="00704E3B" w:rsidRPr="00992B56" w:rsidRDefault="00704E3B" w:rsidP="00C22477">
            <w:pPr>
              <w:spacing w:line="276" w:lineRule="auto"/>
              <w:jc w:val="both"/>
              <w:rPr>
                <w:rFonts w:ascii="David" w:hAnsi="David"/>
                <w:sz w:val="20"/>
                <w:szCs w:val="20"/>
                <w:rtl/>
              </w:rPr>
            </w:pPr>
          </w:p>
        </w:tc>
        <w:tc>
          <w:tcPr>
            <w:tcW w:w="1314" w:type="dxa"/>
          </w:tcPr>
          <w:p w:rsidR="00704E3B" w:rsidRPr="00992B56" w:rsidRDefault="00BF6C7D" w:rsidP="00C22477">
            <w:pPr>
              <w:spacing w:line="276" w:lineRule="auto"/>
              <w:rPr>
                <w:rFonts w:ascii="David" w:hAnsi="David"/>
                <w:sz w:val="20"/>
                <w:szCs w:val="20"/>
                <w:rtl/>
              </w:rPr>
            </w:pPr>
            <w:r w:rsidRPr="00992B56">
              <w:rPr>
                <w:rFonts w:ascii="David" w:hAnsi="David" w:hint="cs"/>
                <w:sz w:val="20"/>
                <w:szCs w:val="20"/>
                <w:rtl/>
              </w:rPr>
              <w:t>כללי</w:t>
            </w:r>
          </w:p>
        </w:tc>
        <w:tc>
          <w:tcPr>
            <w:tcW w:w="3402" w:type="dxa"/>
          </w:tcPr>
          <w:p w:rsidR="00704E3B" w:rsidRPr="00992B56" w:rsidRDefault="00704E3B" w:rsidP="00C22477">
            <w:pPr>
              <w:autoSpaceDE w:val="0"/>
              <w:autoSpaceDN w:val="0"/>
              <w:adjustRightInd w:val="0"/>
              <w:spacing w:line="276" w:lineRule="auto"/>
              <w:rPr>
                <w:rFonts w:ascii="David" w:hAnsi="David"/>
                <w:sz w:val="20"/>
                <w:szCs w:val="20"/>
                <w:shd w:val="clear" w:color="auto" w:fill="FFFFFF"/>
                <w:rtl/>
              </w:rPr>
            </w:pPr>
            <w:r w:rsidRPr="00992B56">
              <w:rPr>
                <w:rFonts w:ascii="David" w:hAnsi="David" w:hint="cs"/>
                <w:sz w:val="20"/>
                <w:szCs w:val="20"/>
                <w:shd w:val="clear" w:color="auto" w:fill="FFFFFF"/>
                <w:rtl/>
              </w:rPr>
              <w:t>האם גיאולוג ראשי יכול להשתתף בשתי הצעות לשני מציעים</w:t>
            </w:r>
            <w:r w:rsidR="004D06B3" w:rsidRPr="00992B56">
              <w:rPr>
                <w:rFonts w:ascii="David" w:hAnsi="David" w:hint="cs"/>
                <w:sz w:val="20"/>
                <w:szCs w:val="20"/>
                <w:shd w:val="clear" w:color="auto" w:fill="FFFFFF"/>
                <w:rtl/>
              </w:rPr>
              <w:t xml:space="preserve"> שונים.</w:t>
            </w:r>
          </w:p>
        </w:tc>
        <w:tc>
          <w:tcPr>
            <w:tcW w:w="3144" w:type="dxa"/>
          </w:tcPr>
          <w:p w:rsidR="00704E3B" w:rsidRPr="00992B56" w:rsidRDefault="00704E3B" w:rsidP="00704E3B">
            <w:pPr>
              <w:pStyle w:val="ac"/>
              <w:numPr>
                <w:ilvl w:val="0"/>
                <w:numId w:val="43"/>
              </w:numPr>
              <w:spacing w:line="276" w:lineRule="auto"/>
              <w:jc w:val="both"/>
              <w:rPr>
                <w:rFonts w:ascii="David" w:hAnsi="David" w:cs="David"/>
                <w:sz w:val="20"/>
                <w:szCs w:val="20"/>
                <w:rtl/>
              </w:rPr>
            </w:pPr>
            <w:r w:rsidRPr="00992B56">
              <w:rPr>
                <w:rFonts w:ascii="David" w:hAnsi="David" w:cs="David" w:hint="cs"/>
                <w:sz w:val="20"/>
                <w:szCs w:val="20"/>
                <w:rtl/>
              </w:rPr>
              <w:t>כן</w:t>
            </w:r>
            <w:r w:rsidR="004D06B3" w:rsidRPr="00992B56">
              <w:rPr>
                <w:rFonts w:ascii="David" w:hAnsi="David" w:cs="David" w:hint="cs"/>
                <w:sz w:val="20"/>
                <w:szCs w:val="20"/>
                <w:rtl/>
              </w:rPr>
              <w:t>.</w:t>
            </w:r>
            <w:r w:rsidR="0089145E" w:rsidRPr="00992B56">
              <w:rPr>
                <w:rFonts w:ascii="David" w:hAnsi="David" w:cs="David" w:hint="cs"/>
                <w:sz w:val="20"/>
                <w:szCs w:val="20"/>
                <w:rtl/>
              </w:rPr>
              <w:t xml:space="preserve"> ראה תשובה לשאלה 13 לעיל.</w:t>
            </w:r>
          </w:p>
        </w:tc>
      </w:tr>
      <w:tr w:rsidR="002E5B53" w:rsidRPr="00C22477" w:rsidTr="00970219">
        <w:trPr>
          <w:cantSplit/>
          <w:trHeight w:val="20"/>
          <w:jc w:val="center"/>
        </w:trPr>
        <w:tc>
          <w:tcPr>
            <w:tcW w:w="714" w:type="dxa"/>
          </w:tcPr>
          <w:p w:rsidR="002E5B53" w:rsidRPr="00992B56" w:rsidRDefault="002E5B53" w:rsidP="00C22477">
            <w:pPr>
              <w:spacing w:line="276" w:lineRule="auto"/>
              <w:rPr>
                <w:rFonts w:ascii="David" w:hAnsi="David"/>
                <w:sz w:val="20"/>
                <w:szCs w:val="20"/>
                <w:rtl/>
              </w:rPr>
            </w:pPr>
            <w:r w:rsidRPr="00992B56">
              <w:rPr>
                <w:rFonts w:ascii="David" w:hAnsi="David" w:hint="cs"/>
                <w:sz w:val="20"/>
                <w:szCs w:val="20"/>
                <w:rtl/>
              </w:rPr>
              <w:t>22</w:t>
            </w:r>
          </w:p>
        </w:tc>
        <w:tc>
          <w:tcPr>
            <w:tcW w:w="993" w:type="dxa"/>
          </w:tcPr>
          <w:p w:rsidR="002E5B53" w:rsidRPr="00992B56" w:rsidRDefault="002E5B53" w:rsidP="00C22477">
            <w:pPr>
              <w:spacing w:line="276" w:lineRule="auto"/>
              <w:jc w:val="both"/>
              <w:rPr>
                <w:rFonts w:ascii="David" w:hAnsi="David"/>
                <w:sz w:val="20"/>
                <w:szCs w:val="20"/>
                <w:rtl/>
              </w:rPr>
            </w:pPr>
          </w:p>
        </w:tc>
        <w:tc>
          <w:tcPr>
            <w:tcW w:w="1314" w:type="dxa"/>
          </w:tcPr>
          <w:p w:rsidR="002E5B53" w:rsidRPr="00992B56" w:rsidRDefault="002E5B53" w:rsidP="00C22477">
            <w:pPr>
              <w:spacing w:line="276" w:lineRule="auto"/>
              <w:rPr>
                <w:rFonts w:ascii="David" w:hAnsi="David"/>
                <w:sz w:val="20"/>
                <w:szCs w:val="20"/>
                <w:rtl/>
              </w:rPr>
            </w:pPr>
            <w:r w:rsidRPr="00992B56">
              <w:rPr>
                <w:rFonts w:ascii="David" w:hAnsi="David" w:hint="cs"/>
                <w:sz w:val="20"/>
                <w:szCs w:val="20"/>
                <w:rtl/>
              </w:rPr>
              <w:t>כללי</w:t>
            </w:r>
          </w:p>
        </w:tc>
        <w:tc>
          <w:tcPr>
            <w:tcW w:w="3402" w:type="dxa"/>
          </w:tcPr>
          <w:p w:rsidR="002E5B53" w:rsidRPr="00992B56" w:rsidRDefault="002E5B53" w:rsidP="00C22477">
            <w:pPr>
              <w:autoSpaceDE w:val="0"/>
              <w:autoSpaceDN w:val="0"/>
              <w:adjustRightInd w:val="0"/>
              <w:spacing w:line="276" w:lineRule="auto"/>
              <w:rPr>
                <w:rFonts w:ascii="David" w:hAnsi="David"/>
                <w:sz w:val="20"/>
                <w:szCs w:val="20"/>
                <w:shd w:val="clear" w:color="auto" w:fill="FFFFFF"/>
                <w:rtl/>
              </w:rPr>
            </w:pPr>
            <w:r w:rsidRPr="00992B56">
              <w:rPr>
                <w:rFonts w:ascii="David" w:hAnsi="David" w:hint="cs"/>
                <w:sz w:val="20"/>
                <w:szCs w:val="20"/>
                <w:shd w:val="clear" w:color="auto" w:fill="FFFFFF"/>
                <w:rtl/>
              </w:rPr>
              <w:t>האם חברת קדיחה יכולה להשתתף בשתי הצעות לשני מציעים שונים.</w:t>
            </w:r>
          </w:p>
        </w:tc>
        <w:tc>
          <w:tcPr>
            <w:tcW w:w="3144" w:type="dxa"/>
          </w:tcPr>
          <w:p w:rsidR="002E5B53" w:rsidRPr="00992B56" w:rsidRDefault="002E5B53" w:rsidP="002E5B53">
            <w:pPr>
              <w:pStyle w:val="ac"/>
              <w:numPr>
                <w:ilvl w:val="0"/>
                <w:numId w:val="48"/>
              </w:numPr>
              <w:spacing w:line="276" w:lineRule="auto"/>
              <w:jc w:val="both"/>
              <w:rPr>
                <w:rFonts w:ascii="David" w:hAnsi="David" w:cs="David"/>
                <w:sz w:val="20"/>
                <w:szCs w:val="20"/>
              </w:rPr>
            </w:pPr>
            <w:r w:rsidRPr="00992B56">
              <w:rPr>
                <w:rFonts w:ascii="David" w:hAnsi="David" w:cs="David" w:hint="cs"/>
                <w:sz w:val="20"/>
                <w:szCs w:val="20"/>
                <w:rtl/>
              </w:rPr>
              <w:t>כן בתנאי כי החברה תוכיח כי ברשותה מספר כלים מספק לביצוע עבודות הקדיחה והשירותים הנלוויים אליהם במקביל.</w:t>
            </w:r>
          </w:p>
          <w:p w:rsidR="002E5B53" w:rsidRPr="00992B56" w:rsidRDefault="002E5B53" w:rsidP="0089145E">
            <w:pPr>
              <w:pStyle w:val="ac"/>
              <w:numPr>
                <w:ilvl w:val="0"/>
                <w:numId w:val="48"/>
              </w:numPr>
              <w:spacing w:line="276" w:lineRule="auto"/>
              <w:jc w:val="both"/>
              <w:rPr>
                <w:rFonts w:ascii="David" w:hAnsi="David" w:cs="David"/>
                <w:sz w:val="20"/>
                <w:szCs w:val="20"/>
                <w:rtl/>
              </w:rPr>
            </w:pPr>
            <w:r w:rsidRPr="00992B56">
              <w:rPr>
                <w:rFonts w:ascii="David" w:hAnsi="David" w:cs="David" w:hint="cs"/>
                <w:sz w:val="20"/>
                <w:szCs w:val="20"/>
                <w:rtl/>
              </w:rPr>
              <w:t>יוער כי ככל שמציע</w:t>
            </w:r>
            <w:r w:rsidR="0089145E" w:rsidRPr="00992B56">
              <w:rPr>
                <w:rFonts w:ascii="David" w:hAnsi="David" w:cs="David" w:hint="cs"/>
                <w:sz w:val="20"/>
                <w:szCs w:val="20"/>
                <w:rtl/>
              </w:rPr>
              <w:t>ים</w:t>
            </w:r>
            <w:r w:rsidRPr="00992B56">
              <w:rPr>
                <w:rFonts w:ascii="David" w:hAnsi="David" w:cs="David" w:hint="cs"/>
                <w:sz w:val="20"/>
                <w:szCs w:val="20"/>
                <w:rtl/>
              </w:rPr>
              <w:t xml:space="preserve"> יציע</w:t>
            </w:r>
            <w:r w:rsidR="0089145E" w:rsidRPr="00992B56">
              <w:rPr>
                <w:rFonts w:ascii="David" w:hAnsi="David" w:cs="David" w:hint="cs"/>
                <w:sz w:val="20"/>
                <w:szCs w:val="20"/>
                <w:rtl/>
              </w:rPr>
              <w:t>ו</w:t>
            </w:r>
            <w:r w:rsidRPr="00992B56">
              <w:rPr>
                <w:rFonts w:ascii="David" w:hAnsi="David" w:cs="David" w:hint="cs"/>
                <w:sz w:val="20"/>
                <w:szCs w:val="20"/>
                <w:rtl/>
              </w:rPr>
              <w:t xml:space="preserve"> אותה חברת קדיחה </w:t>
            </w:r>
            <w:r w:rsidR="0089145E" w:rsidRPr="00992B56">
              <w:rPr>
                <w:rFonts w:ascii="David" w:hAnsi="David" w:cs="David" w:hint="cs"/>
                <w:sz w:val="20"/>
                <w:szCs w:val="20"/>
                <w:rtl/>
              </w:rPr>
              <w:t>עבור סקרים שונים</w:t>
            </w:r>
            <w:r w:rsidRPr="00992B56">
              <w:rPr>
                <w:rFonts w:ascii="David" w:hAnsi="David" w:cs="David" w:hint="cs"/>
                <w:sz w:val="20"/>
                <w:szCs w:val="20"/>
                <w:rtl/>
              </w:rPr>
              <w:t>, המשרד לא יאשר חברה אחרת. ככל שיהיו עיכובים בעבודות הסקר שיחרגו מהמועדים המנויים בסעיף 7.7</w:t>
            </w:r>
            <w:r w:rsidRPr="00992B56">
              <w:rPr>
                <w:rFonts w:ascii="David" w:hAnsi="David" w:cs="David"/>
                <w:sz w:val="20"/>
                <w:szCs w:val="20"/>
                <w:rtl/>
              </w:rPr>
              <w:t>–</w:t>
            </w:r>
            <w:r w:rsidRPr="00992B56">
              <w:rPr>
                <w:rFonts w:ascii="David" w:hAnsi="David" w:cs="David" w:hint="cs"/>
                <w:sz w:val="20"/>
                <w:szCs w:val="20"/>
                <w:rtl/>
              </w:rPr>
              <w:t>"</w:t>
            </w:r>
            <w:r w:rsidRPr="00992B56">
              <w:rPr>
                <w:rFonts w:ascii="David" w:hAnsi="David" w:cs="David"/>
                <w:sz w:val="20"/>
                <w:szCs w:val="20"/>
                <w:rtl/>
              </w:rPr>
              <w:t>סטייה מלוח הזמנים</w:t>
            </w:r>
            <w:r w:rsidRPr="00992B56">
              <w:rPr>
                <w:rFonts w:ascii="David" w:hAnsi="David" w:cs="David" w:hint="cs"/>
                <w:sz w:val="20"/>
                <w:szCs w:val="20"/>
                <w:rtl/>
              </w:rPr>
              <w:t>", המציע</w:t>
            </w:r>
            <w:r w:rsidR="0089145E" w:rsidRPr="00992B56">
              <w:rPr>
                <w:rFonts w:ascii="David" w:hAnsi="David" w:cs="David" w:hint="cs"/>
                <w:sz w:val="20"/>
                <w:szCs w:val="20"/>
                <w:rtl/>
              </w:rPr>
              <w:t xml:space="preserve"> החורג מהמועדים</w:t>
            </w:r>
            <w:r w:rsidRPr="00992B56">
              <w:rPr>
                <w:rFonts w:ascii="David" w:hAnsi="David" w:cs="David" w:hint="cs"/>
                <w:sz w:val="20"/>
                <w:szCs w:val="20"/>
                <w:rtl/>
              </w:rPr>
              <w:t xml:space="preserve"> יהיה צפוי לקנס.    </w:t>
            </w:r>
          </w:p>
        </w:tc>
      </w:tr>
      <w:tr w:rsidR="00A95CF6" w:rsidRPr="00C22477" w:rsidTr="00970219">
        <w:trPr>
          <w:cantSplit/>
          <w:trHeight w:val="20"/>
          <w:jc w:val="center"/>
        </w:trPr>
        <w:tc>
          <w:tcPr>
            <w:tcW w:w="714" w:type="dxa"/>
          </w:tcPr>
          <w:p w:rsidR="00A95CF6" w:rsidRPr="00992B56" w:rsidRDefault="00A95CF6" w:rsidP="00C22477">
            <w:pPr>
              <w:spacing w:line="276" w:lineRule="auto"/>
              <w:rPr>
                <w:rFonts w:ascii="David" w:hAnsi="David"/>
                <w:sz w:val="20"/>
                <w:szCs w:val="20"/>
                <w:rtl/>
              </w:rPr>
            </w:pPr>
            <w:r w:rsidRPr="00992B56">
              <w:rPr>
                <w:rFonts w:ascii="David" w:hAnsi="David" w:hint="cs"/>
                <w:sz w:val="20"/>
                <w:szCs w:val="20"/>
                <w:rtl/>
              </w:rPr>
              <w:t>23</w:t>
            </w:r>
          </w:p>
        </w:tc>
        <w:tc>
          <w:tcPr>
            <w:tcW w:w="993" w:type="dxa"/>
          </w:tcPr>
          <w:p w:rsidR="00A95CF6" w:rsidRPr="00992B56" w:rsidRDefault="00A95CF6" w:rsidP="00C22477">
            <w:pPr>
              <w:spacing w:line="276" w:lineRule="auto"/>
              <w:jc w:val="both"/>
              <w:rPr>
                <w:rFonts w:ascii="David" w:hAnsi="David"/>
                <w:sz w:val="20"/>
                <w:szCs w:val="20"/>
                <w:rtl/>
              </w:rPr>
            </w:pPr>
          </w:p>
        </w:tc>
        <w:tc>
          <w:tcPr>
            <w:tcW w:w="1314" w:type="dxa"/>
          </w:tcPr>
          <w:p w:rsidR="00A95CF6" w:rsidRPr="00992B56" w:rsidRDefault="00A95CF6" w:rsidP="00C22477">
            <w:pPr>
              <w:spacing w:line="276" w:lineRule="auto"/>
              <w:rPr>
                <w:rFonts w:ascii="David" w:hAnsi="David"/>
                <w:sz w:val="20"/>
                <w:szCs w:val="20"/>
                <w:rtl/>
              </w:rPr>
            </w:pPr>
            <w:r w:rsidRPr="00992B56">
              <w:rPr>
                <w:rFonts w:ascii="David" w:hAnsi="David" w:hint="cs"/>
                <w:sz w:val="20"/>
                <w:szCs w:val="20"/>
                <w:rtl/>
              </w:rPr>
              <w:t>כללי</w:t>
            </w:r>
          </w:p>
        </w:tc>
        <w:tc>
          <w:tcPr>
            <w:tcW w:w="3402" w:type="dxa"/>
          </w:tcPr>
          <w:p w:rsidR="00A95CF6" w:rsidRPr="00992B56" w:rsidRDefault="00A95CF6" w:rsidP="00C22477">
            <w:pPr>
              <w:autoSpaceDE w:val="0"/>
              <w:autoSpaceDN w:val="0"/>
              <w:adjustRightInd w:val="0"/>
              <w:spacing w:line="276" w:lineRule="auto"/>
              <w:rPr>
                <w:rFonts w:ascii="David" w:hAnsi="David"/>
                <w:sz w:val="20"/>
                <w:szCs w:val="20"/>
                <w:shd w:val="clear" w:color="auto" w:fill="FFFFFF"/>
                <w:rtl/>
              </w:rPr>
            </w:pPr>
            <w:r w:rsidRPr="00992B56">
              <w:rPr>
                <w:rFonts w:ascii="David" w:hAnsi="David" w:hint="cs"/>
                <w:sz w:val="20"/>
                <w:szCs w:val="20"/>
                <w:shd w:val="clear" w:color="auto" w:fill="FFFFFF"/>
                <w:rtl/>
              </w:rPr>
              <w:t xml:space="preserve">מה היה הסיכום הכללי </w:t>
            </w:r>
            <w:r w:rsidR="00275D6D" w:rsidRPr="00992B56">
              <w:rPr>
                <w:rFonts w:ascii="David" w:hAnsi="David" w:hint="cs"/>
                <w:sz w:val="20"/>
                <w:szCs w:val="20"/>
                <w:shd w:val="clear" w:color="auto" w:fill="FFFFFF"/>
                <w:rtl/>
              </w:rPr>
              <w:t>של סיור הקבלנים מיום 7/7/2019?</w:t>
            </w:r>
            <w:r w:rsidRPr="00992B56">
              <w:rPr>
                <w:rFonts w:ascii="David" w:hAnsi="David" w:hint="cs"/>
                <w:sz w:val="20"/>
                <w:szCs w:val="20"/>
                <w:shd w:val="clear" w:color="auto" w:fill="FFFFFF"/>
                <w:rtl/>
              </w:rPr>
              <w:t xml:space="preserve"> </w:t>
            </w:r>
          </w:p>
        </w:tc>
        <w:tc>
          <w:tcPr>
            <w:tcW w:w="3144" w:type="dxa"/>
          </w:tcPr>
          <w:p w:rsidR="000B5847" w:rsidRPr="00992B56" w:rsidRDefault="00275D6D" w:rsidP="00415670">
            <w:pPr>
              <w:spacing w:line="276" w:lineRule="auto"/>
              <w:jc w:val="both"/>
              <w:rPr>
                <w:rFonts w:ascii="David" w:hAnsi="David"/>
                <w:sz w:val="20"/>
                <w:szCs w:val="20"/>
                <w:rtl/>
              </w:rPr>
            </w:pPr>
            <w:r w:rsidRPr="00992B56">
              <w:rPr>
                <w:rFonts w:ascii="David" w:hAnsi="David" w:hint="cs"/>
                <w:sz w:val="20"/>
                <w:szCs w:val="20"/>
                <w:rtl/>
              </w:rPr>
              <w:t xml:space="preserve">בסיור </w:t>
            </w:r>
            <w:r w:rsidR="00415670" w:rsidRPr="00992B56">
              <w:rPr>
                <w:rFonts w:ascii="David" w:hAnsi="David" w:hint="cs"/>
                <w:sz w:val="20"/>
                <w:szCs w:val="20"/>
                <w:rtl/>
              </w:rPr>
              <w:t>ניתן</w:t>
            </w:r>
            <w:r w:rsidR="000B5847" w:rsidRPr="00992B56">
              <w:rPr>
                <w:rFonts w:ascii="David" w:hAnsi="David" w:hint="cs"/>
                <w:sz w:val="20"/>
                <w:szCs w:val="20"/>
                <w:rtl/>
              </w:rPr>
              <w:t>, בין היתר,</w:t>
            </w:r>
            <w:r w:rsidR="00415670" w:rsidRPr="00992B56">
              <w:rPr>
                <w:rFonts w:ascii="David" w:hAnsi="David" w:hint="cs"/>
                <w:sz w:val="20"/>
                <w:szCs w:val="20"/>
                <w:rtl/>
              </w:rPr>
              <w:t xml:space="preserve"> הסבר</w:t>
            </w:r>
            <w:r w:rsidRPr="00992B56">
              <w:rPr>
                <w:rFonts w:ascii="David" w:hAnsi="David" w:hint="cs"/>
                <w:sz w:val="20"/>
                <w:szCs w:val="20"/>
                <w:rtl/>
              </w:rPr>
              <w:t xml:space="preserve"> אודות הסקר, מהות העבודה הצפויה, בדיקות מעבדה, עומקי קדיחה, דרכי הגישה</w:t>
            </w:r>
            <w:r w:rsidR="000B5847" w:rsidRPr="00992B56">
              <w:rPr>
                <w:rFonts w:ascii="David" w:hAnsi="David" w:hint="cs"/>
                <w:sz w:val="20"/>
                <w:szCs w:val="20"/>
                <w:rtl/>
              </w:rPr>
              <w:t xml:space="preserve"> לקידוחי הסקר </w:t>
            </w:r>
            <w:r w:rsidRPr="00992B56">
              <w:rPr>
                <w:rFonts w:ascii="David" w:hAnsi="David" w:hint="cs"/>
                <w:sz w:val="20"/>
                <w:szCs w:val="20"/>
                <w:rtl/>
              </w:rPr>
              <w:t>מתחום המחצבה</w:t>
            </w:r>
            <w:r w:rsidR="000B5847" w:rsidRPr="00992B56">
              <w:rPr>
                <w:rFonts w:ascii="David" w:hAnsi="David" w:hint="cs"/>
                <w:sz w:val="20"/>
                <w:szCs w:val="20"/>
                <w:rtl/>
              </w:rPr>
              <w:t xml:space="preserve"> </w:t>
            </w:r>
            <w:r w:rsidR="00415670" w:rsidRPr="00992B56">
              <w:rPr>
                <w:rFonts w:ascii="David" w:hAnsi="David" w:hint="cs"/>
                <w:sz w:val="20"/>
                <w:szCs w:val="20"/>
                <w:rtl/>
              </w:rPr>
              <w:t>ומאפייניהן</w:t>
            </w:r>
            <w:r w:rsidR="00C86297" w:rsidRPr="00992B56">
              <w:rPr>
                <w:rFonts w:ascii="David" w:hAnsi="David" w:hint="cs"/>
                <w:sz w:val="20"/>
                <w:szCs w:val="20"/>
                <w:rtl/>
              </w:rPr>
              <w:t>, חובת התיאום מול חברת שפיר לעניינים הקשורים בבטיחות בתחומי המחצבה, וכו'</w:t>
            </w:r>
            <w:r w:rsidR="00415670" w:rsidRPr="00992B56">
              <w:rPr>
                <w:rFonts w:ascii="David" w:hAnsi="David" w:hint="cs"/>
                <w:sz w:val="20"/>
                <w:szCs w:val="20"/>
                <w:rtl/>
              </w:rPr>
              <w:t>.</w:t>
            </w:r>
            <w:r w:rsidRPr="00992B56">
              <w:rPr>
                <w:rFonts w:ascii="David" w:hAnsi="David" w:hint="cs"/>
                <w:sz w:val="20"/>
                <w:szCs w:val="20"/>
                <w:rtl/>
              </w:rPr>
              <w:t xml:space="preserve"> </w:t>
            </w:r>
          </w:p>
          <w:p w:rsidR="00C86297" w:rsidRPr="00992B56" w:rsidRDefault="000B5847" w:rsidP="00C86297">
            <w:pPr>
              <w:spacing w:line="276" w:lineRule="auto"/>
              <w:jc w:val="both"/>
              <w:rPr>
                <w:rFonts w:ascii="David" w:hAnsi="David"/>
                <w:sz w:val="20"/>
                <w:szCs w:val="20"/>
                <w:rtl/>
              </w:rPr>
            </w:pPr>
            <w:r w:rsidRPr="00992B56">
              <w:rPr>
                <w:rFonts w:ascii="David" w:hAnsi="David" w:hint="cs"/>
                <w:sz w:val="20"/>
                <w:szCs w:val="20"/>
                <w:rtl/>
              </w:rPr>
              <w:t xml:space="preserve">הוצגה </w:t>
            </w:r>
            <w:r w:rsidR="00415670" w:rsidRPr="00992B56">
              <w:rPr>
                <w:rFonts w:ascii="David" w:hAnsi="David" w:hint="cs"/>
                <w:sz w:val="20"/>
                <w:szCs w:val="20"/>
                <w:rtl/>
              </w:rPr>
              <w:t>בקשת</w:t>
            </w:r>
            <w:r w:rsidRPr="00992B56">
              <w:rPr>
                <w:rFonts w:ascii="David" w:hAnsi="David" w:hint="cs"/>
                <w:sz w:val="20"/>
                <w:szCs w:val="20"/>
                <w:rtl/>
              </w:rPr>
              <w:t xml:space="preserve"> חברת שפיר </w:t>
            </w:r>
            <w:r w:rsidR="00415670" w:rsidRPr="00992B56">
              <w:rPr>
                <w:rFonts w:ascii="David" w:hAnsi="David" w:hint="cs"/>
                <w:sz w:val="20"/>
                <w:szCs w:val="20"/>
                <w:rtl/>
              </w:rPr>
              <w:t>לשמירה באזו</w:t>
            </w:r>
            <w:r w:rsidR="00C86297" w:rsidRPr="00992B56">
              <w:rPr>
                <w:rFonts w:ascii="David" w:hAnsi="David" w:hint="cs"/>
                <w:sz w:val="20"/>
                <w:szCs w:val="20"/>
                <w:rtl/>
              </w:rPr>
              <w:t>רים בהם יהיה צורך</w:t>
            </w:r>
            <w:r w:rsidR="00415670" w:rsidRPr="00992B56">
              <w:rPr>
                <w:rFonts w:ascii="David" w:hAnsi="David" w:hint="cs"/>
                <w:sz w:val="20"/>
                <w:szCs w:val="20"/>
                <w:rtl/>
              </w:rPr>
              <w:t xml:space="preserve"> </w:t>
            </w:r>
            <w:r w:rsidR="00C86297" w:rsidRPr="00992B56">
              <w:rPr>
                <w:rFonts w:ascii="David" w:hAnsi="David" w:hint="cs"/>
                <w:sz w:val="20"/>
                <w:szCs w:val="20"/>
                <w:rtl/>
              </w:rPr>
              <w:t xml:space="preserve">להסיר </w:t>
            </w:r>
            <w:r w:rsidR="00415670" w:rsidRPr="00992B56">
              <w:rPr>
                <w:rFonts w:ascii="David" w:hAnsi="David" w:hint="cs"/>
                <w:sz w:val="20"/>
                <w:szCs w:val="20"/>
                <w:rtl/>
              </w:rPr>
              <w:t xml:space="preserve">גדר </w:t>
            </w:r>
            <w:r w:rsidR="002660BE" w:rsidRPr="00992B56">
              <w:rPr>
                <w:rFonts w:ascii="David" w:hAnsi="David" w:hint="cs"/>
                <w:sz w:val="20"/>
                <w:szCs w:val="20"/>
                <w:rtl/>
              </w:rPr>
              <w:t>וחסימ</w:t>
            </w:r>
            <w:r w:rsidR="00C86297" w:rsidRPr="00992B56">
              <w:rPr>
                <w:rFonts w:ascii="David" w:hAnsi="David" w:hint="cs"/>
                <w:sz w:val="20"/>
                <w:szCs w:val="20"/>
                <w:rtl/>
              </w:rPr>
              <w:t xml:space="preserve">ות </w:t>
            </w:r>
            <w:r w:rsidR="002660BE" w:rsidRPr="00992B56">
              <w:rPr>
                <w:rFonts w:ascii="David" w:hAnsi="David" w:hint="cs"/>
                <w:sz w:val="20"/>
                <w:szCs w:val="20"/>
                <w:rtl/>
              </w:rPr>
              <w:t>באמצעות "בולדרים"</w:t>
            </w:r>
            <w:r w:rsidR="00C86297" w:rsidRPr="00992B56">
              <w:rPr>
                <w:rFonts w:ascii="David" w:hAnsi="David" w:hint="cs"/>
                <w:sz w:val="20"/>
                <w:szCs w:val="20"/>
                <w:rtl/>
              </w:rPr>
              <w:t xml:space="preserve"> </w:t>
            </w:r>
            <w:r w:rsidR="00415670" w:rsidRPr="00992B56">
              <w:rPr>
                <w:rFonts w:ascii="David" w:hAnsi="David" w:hint="cs"/>
                <w:sz w:val="20"/>
                <w:szCs w:val="20"/>
                <w:rtl/>
              </w:rPr>
              <w:t>ל</w:t>
            </w:r>
            <w:r w:rsidR="00C86297" w:rsidRPr="00992B56">
              <w:rPr>
                <w:rFonts w:ascii="David" w:hAnsi="David" w:hint="cs"/>
                <w:sz w:val="20"/>
                <w:szCs w:val="20"/>
                <w:rtl/>
              </w:rPr>
              <w:t>טובת גישה</w:t>
            </w:r>
            <w:r w:rsidR="002660BE" w:rsidRPr="00992B56">
              <w:rPr>
                <w:rFonts w:ascii="David" w:hAnsi="David" w:hint="cs"/>
                <w:sz w:val="20"/>
                <w:szCs w:val="20"/>
                <w:rtl/>
              </w:rPr>
              <w:t xml:space="preserve"> ל</w:t>
            </w:r>
            <w:r w:rsidR="00415670" w:rsidRPr="00992B56">
              <w:rPr>
                <w:rFonts w:ascii="David" w:hAnsi="David" w:hint="cs"/>
                <w:sz w:val="20"/>
                <w:szCs w:val="20"/>
                <w:rtl/>
              </w:rPr>
              <w:t xml:space="preserve">אזורי הקדיחה. </w:t>
            </w:r>
          </w:p>
        </w:tc>
      </w:tr>
    </w:tbl>
    <w:p w:rsidR="00E83596" w:rsidRPr="009959BD" w:rsidRDefault="00E83596" w:rsidP="00611DDB">
      <w:pPr>
        <w:jc w:val="center"/>
        <w:rPr>
          <w:b/>
          <w:bCs/>
          <w:u w:val="single"/>
          <w:rtl/>
        </w:rPr>
      </w:pPr>
    </w:p>
    <w:p w:rsidR="00EB319A" w:rsidRDefault="00EB319A" w:rsidP="00EB319A">
      <w:pPr>
        <w:jc w:val="both"/>
      </w:pPr>
    </w:p>
    <w:p w:rsidR="00EB319A" w:rsidRDefault="00EB319A">
      <w:pPr>
        <w:jc w:val="both"/>
        <w:rPr>
          <w:rtl/>
        </w:rPr>
      </w:pPr>
    </w:p>
    <w:p w:rsidR="001858F8" w:rsidRDefault="001858F8" w:rsidP="00144716">
      <w:pPr>
        <w:tabs>
          <w:tab w:val="center" w:pos="6752"/>
        </w:tabs>
        <w:jc w:val="both"/>
        <w:rPr>
          <w:rtl/>
        </w:rPr>
      </w:pPr>
    </w:p>
    <w:p w:rsidR="00446615" w:rsidRDefault="00446615" w:rsidP="00E83596">
      <w:pPr>
        <w:tabs>
          <w:tab w:val="center" w:pos="7880"/>
        </w:tabs>
        <w:rPr>
          <w:b/>
          <w:bCs/>
          <w:sz w:val="26"/>
          <w:rtl/>
        </w:rPr>
      </w:pPr>
      <w:r>
        <w:rPr>
          <w:rFonts w:hint="cs"/>
          <w:b/>
          <w:bCs/>
          <w:sz w:val="26"/>
          <w:rtl/>
        </w:rPr>
        <w:tab/>
      </w:r>
    </w:p>
    <w:p w:rsidR="004507AE" w:rsidRDefault="004507AE" w:rsidP="00F41029">
      <w:pPr>
        <w:bidi w:val="0"/>
      </w:pPr>
    </w:p>
    <w:sectPr w:rsidR="004507AE" w:rsidSect="0021366F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440" w:right="1474" w:bottom="1134" w:left="709" w:header="720" w:footer="680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7EC9" w:rsidRDefault="00D57EC9">
      <w:r>
        <w:separator/>
      </w:r>
    </w:p>
  </w:endnote>
  <w:endnote w:type="continuationSeparator" w:id="0">
    <w:p w:rsidR="00D57EC9" w:rsidRDefault="00D57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riam">
    <w:altName w:val="Malgun Gothic Semilight"/>
    <w:charset w:val="B1"/>
    <w:family w:val="swiss"/>
    <w:pitch w:val="variable"/>
    <w:sig w:usb0="00000800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00AE" w:rsidRPr="004C70C1" w:rsidRDefault="00F200AE" w:rsidP="00F200AE">
    <w:pPr>
      <w:pBdr>
        <w:top w:val="single" w:sz="6" w:space="1" w:color="auto"/>
      </w:pBdr>
      <w:jc w:val="center"/>
      <w:rPr>
        <w:sz w:val="26"/>
        <w:rtl/>
      </w:rPr>
    </w:pPr>
    <w:r>
      <w:rPr>
        <w:rFonts w:hint="cs"/>
        <w:noProof/>
        <w:rtl/>
      </w:rPr>
      <w:drawing>
        <wp:anchor distT="0" distB="0" distL="114300" distR="114300" simplePos="0" relativeHeight="251656704" behindDoc="0" locked="0" layoutInCell="1" allowOverlap="1" wp14:anchorId="52E0CBCD" wp14:editId="14F747B9">
          <wp:simplePos x="0" y="0"/>
          <wp:positionH relativeFrom="column">
            <wp:posOffset>5617845</wp:posOffset>
          </wp:positionH>
          <wp:positionV relativeFrom="paragraph">
            <wp:posOffset>18110</wp:posOffset>
          </wp:positionV>
          <wp:extent cx="685800" cy="323850"/>
          <wp:effectExtent l="0" t="0" r="0" b="0"/>
          <wp:wrapNone/>
          <wp:docPr id="1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C70C1">
      <w:rPr>
        <w:rFonts w:hint="cs"/>
        <w:sz w:val="26"/>
        <w:rtl/>
      </w:rPr>
      <w:t>כ</w:t>
    </w:r>
    <w:r w:rsidRPr="004C70C1">
      <w:rPr>
        <w:sz w:val="26"/>
        <w:rtl/>
      </w:rPr>
      <w:t xml:space="preserve">תובתנו באינטרנט: </w:t>
    </w:r>
    <w:r w:rsidRPr="004C70C1">
      <w:rPr>
        <w:sz w:val="26"/>
      </w:rPr>
      <w:t>www.energy.gov.il</w:t>
    </w:r>
  </w:p>
  <w:p w:rsidR="00B32229" w:rsidRPr="00581672" w:rsidRDefault="00B32229" w:rsidP="00F41029">
    <w:pPr>
      <w:pStyle w:val="a8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2229" w:rsidRPr="004C70C1" w:rsidRDefault="00B32229" w:rsidP="00F200AE">
    <w:pPr>
      <w:pBdr>
        <w:top w:val="single" w:sz="6" w:space="1" w:color="auto"/>
      </w:pBdr>
      <w:jc w:val="center"/>
      <w:rPr>
        <w:sz w:val="26"/>
        <w:rtl/>
      </w:rPr>
    </w:pPr>
    <w:r>
      <w:rPr>
        <w:rFonts w:hint="cs"/>
        <w:noProof/>
        <w:rtl/>
      </w:rPr>
      <w:drawing>
        <wp:anchor distT="0" distB="0" distL="114300" distR="114300" simplePos="0" relativeHeight="251657728" behindDoc="0" locked="0" layoutInCell="1" allowOverlap="1" wp14:anchorId="11CDE7A2" wp14:editId="11CDE7A3">
          <wp:simplePos x="0" y="0"/>
          <wp:positionH relativeFrom="column">
            <wp:posOffset>5617845</wp:posOffset>
          </wp:positionH>
          <wp:positionV relativeFrom="paragraph">
            <wp:posOffset>18110</wp:posOffset>
          </wp:positionV>
          <wp:extent cx="685800" cy="323850"/>
          <wp:effectExtent l="0" t="0" r="0" b="0"/>
          <wp:wrapNone/>
          <wp:docPr id="7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C70C1">
      <w:rPr>
        <w:rFonts w:hint="cs"/>
        <w:sz w:val="26"/>
        <w:rtl/>
      </w:rPr>
      <w:t>כ</w:t>
    </w:r>
    <w:r w:rsidRPr="004C70C1">
      <w:rPr>
        <w:sz w:val="26"/>
        <w:rtl/>
      </w:rPr>
      <w:t xml:space="preserve">תובתנו באינטרנט: </w:t>
    </w:r>
    <w:r w:rsidRPr="004C70C1">
      <w:rPr>
        <w:sz w:val="26"/>
      </w:rPr>
      <w:t>www.energy.gov.il</w:t>
    </w:r>
  </w:p>
  <w:p w:rsidR="00B32229" w:rsidRPr="000517C4" w:rsidRDefault="00B32229" w:rsidP="00446615">
    <w:pPr>
      <w:pBdr>
        <w:top w:val="single" w:sz="6" w:space="1" w:color="auto"/>
      </w:pBdr>
      <w:jc w:val="center"/>
      <w:rPr>
        <w:sz w:val="26"/>
        <w:rtl/>
      </w:rPr>
    </w:pPr>
  </w:p>
  <w:p w:rsidR="00B32229" w:rsidRPr="00FC5DE0" w:rsidRDefault="00B32229" w:rsidP="00446615">
    <w:pPr>
      <w:pStyle w:val="a8"/>
      <w:pBdr>
        <w:top w:val="single" w:sz="6" w:space="1" w:color="auto"/>
      </w:pBdr>
      <w:rPr>
        <w:sz w:val="26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7EC9" w:rsidRDefault="00D57EC9">
      <w:r>
        <w:separator/>
      </w:r>
    </w:p>
  </w:footnote>
  <w:footnote w:type="continuationSeparator" w:id="0">
    <w:p w:rsidR="00D57EC9" w:rsidRDefault="00D57E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2229" w:rsidRDefault="00B32229">
    <w:pPr>
      <w:pStyle w:val="a3"/>
      <w:framePr w:wrap="around" w:vAnchor="text" w:hAnchor="margin" w:xAlign="center" w:y="1"/>
      <w:rPr>
        <w:rStyle w:val="a7"/>
        <w:rtl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2229" w:rsidRPr="00D3749A" w:rsidRDefault="00B32229" w:rsidP="00D3749A">
    <w:pPr>
      <w:pStyle w:val="a3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1025602192"/>
        <w:docPartObj>
          <w:docPartGallery w:val="Page Numbers (Top of Page)"/>
          <w:docPartUnique/>
        </w:docPartObj>
      </w:sdtPr>
      <w:sdtEndPr/>
      <w:sdtContent>
        <w:r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Pr="00D3749A">
          <w:rPr>
            <w:b/>
            <w:bCs/>
          </w:rPr>
          <w:fldChar w:fldCharType="separate"/>
        </w:r>
        <w:r w:rsidR="006157CA" w:rsidRPr="006157CA">
          <w:rPr>
            <w:rFonts w:cs="Calibri"/>
            <w:b/>
            <w:bCs/>
            <w:noProof/>
            <w:rtl/>
            <w:lang w:val="he-IL"/>
          </w:rPr>
          <w:t>4</w:t>
        </w:r>
        <w:r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:rsidR="00B32229" w:rsidRPr="008B766D" w:rsidRDefault="00B32229" w:rsidP="00C80CDB">
    <w:pPr>
      <w:pStyle w:val="a3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2229" w:rsidRDefault="00D57EC9" w:rsidP="00EA4FBF">
    <w:pPr>
      <w:pStyle w:val="a3"/>
      <w:spacing w:line="276" w:lineRule="auto"/>
      <w:jc w:val="center"/>
      <w:rPr>
        <w:b/>
        <w:bCs/>
        <w:noProof/>
        <w:szCs w:val="40"/>
        <w:rtl/>
      </w:rPr>
    </w:pPr>
    <w:r>
      <w:rPr>
        <w:rFonts w:cs="Times New Roman"/>
        <w:rtl/>
      </w:rPr>
      <w:object w:dxaOrig="1440" w:dyaOrig="1440" w14:anchorId="5043619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16.65pt;margin-top:-27.6pt;width:40.05pt;height:47.55pt;z-index:251658752;visibility:visible;mso-wrap-edited:f">
          <v:imagedata r:id="rId1" o:title=""/>
          <w10:wrap type="topAndBottom"/>
        </v:shape>
        <o:OLEObject Type="Embed" ProgID="Word.Picture.8" ShapeID="_x0000_s2049" DrawAspect="Content" ObjectID="_1625299141" r:id="rId2"/>
      </w:object>
    </w:r>
    <w:r w:rsidR="00B32229">
      <w:rPr>
        <w:rFonts w:hint="cs"/>
        <w:b/>
        <w:bCs/>
        <w:noProof/>
        <w:szCs w:val="40"/>
        <w:rtl/>
      </w:rPr>
      <w:t xml:space="preserve"> </w:t>
    </w:r>
  </w:p>
  <w:p w:rsidR="00B32229" w:rsidRDefault="00B32229" w:rsidP="00EA4FBF">
    <w:pPr>
      <w:pStyle w:val="a3"/>
      <w:spacing w:line="276" w:lineRule="auto"/>
      <w:jc w:val="center"/>
      <w:rPr>
        <w:b/>
        <w:bCs/>
        <w:szCs w:val="40"/>
        <w:rtl/>
      </w:rPr>
    </w:pPr>
    <w:r>
      <w:rPr>
        <w:rFonts w:hint="cs"/>
        <w:b/>
        <w:bCs/>
        <w:szCs w:val="40"/>
        <w:rtl/>
      </w:rPr>
      <w:t xml:space="preserve">   </w:t>
    </w:r>
    <w:r>
      <w:rPr>
        <w:b/>
        <w:bCs/>
        <w:szCs w:val="40"/>
        <w:rtl/>
      </w:rPr>
      <w:t>מדינת ישראל</w:t>
    </w:r>
  </w:p>
  <w:p w:rsidR="00B32229" w:rsidRDefault="00B32229" w:rsidP="00E83596">
    <w:pPr>
      <w:pStyle w:val="a3"/>
      <w:tabs>
        <w:tab w:val="left" w:pos="2447"/>
      </w:tabs>
      <w:spacing w:line="276" w:lineRule="auto"/>
      <w:jc w:val="center"/>
      <w:rPr>
        <w:szCs w:val="32"/>
        <w:rtl/>
      </w:rPr>
    </w:pPr>
    <w:r>
      <w:rPr>
        <w:rFonts w:hint="cs"/>
        <w:b/>
        <w:bCs/>
        <w:szCs w:val="32"/>
        <w:rtl/>
      </w:rPr>
      <w:t xml:space="preserve">    משרד האנרגיה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337C6"/>
    <w:multiLevelType w:val="hybridMultilevel"/>
    <w:tmpl w:val="343686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728A6"/>
    <w:multiLevelType w:val="hybridMultilevel"/>
    <w:tmpl w:val="41606878"/>
    <w:lvl w:ilvl="0" w:tplc="26889B3E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A4531D3"/>
    <w:multiLevelType w:val="hybridMultilevel"/>
    <w:tmpl w:val="5E902A14"/>
    <w:lvl w:ilvl="0" w:tplc="C98A44BE">
      <w:start w:val="1"/>
      <w:numFmt w:val="decimal"/>
      <w:lvlText w:val="%1."/>
      <w:lvlJc w:val="left"/>
      <w:pPr>
        <w:ind w:left="360" w:hanging="360"/>
      </w:pPr>
      <w:rPr>
        <w:rFonts w:ascii="David" w:hAnsi="David"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B5D15A2"/>
    <w:multiLevelType w:val="hybridMultilevel"/>
    <w:tmpl w:val="6C5A55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297B94"/>
    <w:multiLevelType w:val="hybridMultilevel"/>
    <w:tmpl w:val="7B5A9060"/>
    <w:lvl w:ilvl="0" w:tplc="426444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1534FCC"/>
    <w:multiLevelType w:val="hybridMultilevel"/>
    <w:tmpl w:val="88E8B208"/>
    <w:lvl w:ilvl="0" w:tplc="AE8820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41246A"/>
    <w:multiLevelType w:val="hybridMultilevel"/>
    <w:tmpl w:val="39280606"/>
    <w:lvl w:ilvl="0" w:tplc="D1B8F93C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>
    <w:nsid w:val="14664351"/>
    <w:multiLevelType w:val="hybridMultilevel"/>
    <w:tmpl w:val="7FC0847C"/>
    <w:lvl w:ilvl="0" w:tplc="783E6EA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48327EB"/>
    <w:multiLevelType w:val="hybridMultilevel"/>
    <w:tmpl w:val="7B5A9060"/>
    <w:lvl w:ilvl="0" w:tplc="426444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69929AB"/>
    <w:multiLevelType w:val="hybridMultilevel"/>
    <w:tmpl w:val="7B5A9060"/>
    <w:lvl w:ilvl="0" w:tplc="426444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85414FC"/>
    <w:multiLevelType w:val="hybridMultilevel"/>
    <w:tmpl w:val="3132C346"/>
    <w:lvl w:ilvl="0" w:tplc="DAA69B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A357B3"/>
    <w:multiLevelType w:val="hybridMultilevel"/>
    <w:tmpl w:val="4A62F316"/>
    <w:lvl w:ilvl="0" w:tplc="D76A86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7978AA"/>
    <w:multiLevelType w:val="hybridMultilevel"/>
    <w:tmpl w:val="CFD6D326"/>
    <w:lvl w:ilvl="0" w:tplc="443058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CC5B87"/>
    <w:multiLevelType w:val="hybridMultilevel"/>
    <w:tmpl w:val="33689A38"/>
    <w:lvl w:ilvl="0" w:tplc="7AFA5F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307D86"/>
    <w:multiLevelType w:val="hybridMultilevel"/>
    <w:tmpl w:val="860A91F6"/>
    <w:lvl w:ilvl="0" w:tplc="AFA60C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357A71"/>
    <w:multiLevelType w:val="hybridMultilevel"/>
    <w:tmpl w:val="7B5A9060"/>
    <w:lvl w:ilvl="0" w:tplc="426444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2EE3F88"/>
    <w:multiLevelType w:val="hybridMultilevel"/>
    <w:tmpl w:val="6318F538"/>
    <w:lvl w:ilvl="0" w:tplc="7E4222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6D08EF"/>
    <w:multiLevelType w:val="hybridMultilevel"/>
    <w:tmpl w:val="7B5A9060"/>
    <w:lvl w:ilvl="0" w:tplc="426444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02D60EF"/>
    <w:multiLevelType w:val="hybridMultilevel"/>
    <w:tmpl w:val="EA1CF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361462A"/>
    <w:multiLevelType w:val="hybridMultilevel"/>
    <w:tmpl w:val="6FAC9970"/>
    <w:lvl w:ilvl="0" w:tplc="DBDC02AC">
      <w:start w:val="1"/>
      <w:numFmt w:val="decimal"/>
      <w:lvlText w:val="%1."/>
      <w:lvlJc w:val="left"/>
      <w:pPr>
        <w:ind w:left="360" w:hanging="360"/>
      </w:pPr>
      <w:rPr>
        <w:rFonts w:ascii="David" w:hAnsi="David" w:cs="David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3EF18D1"/>
    <w:multiLevelType w:val="hybridMultilevel"/>
    <w:tmpl w:val="C44C3ED0"/>
    <w:lvl w:ilvl="0" w:tplc="3F865E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4C81658"/>
    <w:multiLevelType w:val="hybridMultilevel"/>
    <w:tmpl w:val="5E902A14"/>
    <w:lvl w:ilvl="0" w:tplc="C98A44BE">
      <w:start w:val="1"/>
      <w:numFmt w:val="decimal"/>
      <w:lvlText w:val="%1."/>
      <w:lvlJc w:val="left"/>
      <w:pPr>
        <w:ind w:left="360" w:hanging="360"/>
      </w:pPr>
      <w:rPr>
        <w:rFonts w:ascii="David" w:hAnsi="David"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6B17070"/>
    <w:multiLevelType w:val="hybridMultilevel"/>
    <w:tmpl w:val="7B5A9060"/>
    <w:lvl w:ilvl="0" w:tplc="426444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CDF02A2"/>
    <w:multiLevelType w:val="hybridMultilevel"/>
    <w:tmpl w:val="81786C38"/>
    <w:lvl w:ilvl="0" w:tplc="2C44B2C2">
      <w:start w:val="1"/>
      <w:numFmt w:val="decimal"/>
      <w:lvlText w:val="%1."/>
      <w:lvlJc w:val="left"/>
      <w:pPr>
        <w:ind w:left="360" w:hanging="360"/>
      </w:pPr>
      <w:rPr>
        <w:rFonts w:ascii="David" w:hAnsi="David" w:cs="David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D745EC6"/>
    <w:multiLevelType w:val="hybridMultilevel"/>
    <w:tmpl w:val="81786C38"/>
    <w:lvl w:ilvl="0" w:tplc="2C44B2C2">
      <w:start w:val="1"/>
      <w:numFmt w:val="decimal"/>
      <w:lvlText w:val="%1."/>
      <w:lvlJc w:val="left"/>
      <w:pPr>
        <w:ind w:left="360" w:hanging="360"/>
      </w:pPr>
      <w:rPr>
        <w:rFonts w:ascii="David" w:hAnsi="David" w:cs="David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E42288E"/>
    <w:multiLevelType w:val="hybridMultilevel"/>
    <w:tmpl w:val="821C08F4"/>
    <w:lvl w:ilvl="0" w:tplc="EFD2D906">
      <w:start w:val="1"/>
      <w:numFmt w:val="decimal"/>
      <w:lvlText w:val="%1."/>
      <w:lvlJc w:val="left"/>
      <w:pPr>
        <w:ind w:left="360" w:hanging="360"/>
      </w:pPr>
      <w:rPr>
        <w:rFonts w:ascii="David" w:hAnsi="David" w:cs="David" w:hint="default"/>
        <w:color w:val="000000" w:themeColor="text1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2C67309"/>
    <w:multiLevelType w:val="hybridMultilevel"/>
    <w:tmpl w:val="5E902A14"/>
    <w:lvl w:ilvl="0" w:tplc="C98A44BE">
      <w:start w:val="1"/>
      <w:numFmt w:val="decimal"/>
      <w:lvlText w:val="%1."/>
      <w:lvlJc w:val="left"/>
      <w:pPr>
        <w:ind w:left="360" w:hanging="360"/>
      </w:pPr>
      <w:rPr>
        <w:rFonts w:ascii="David" w:hAnsi="David"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7036F1B"/>
    <w:multiLevelType w:val="hybridMultilevel"/>
    <w:tmpl w:val="5E902A14"/>
    <w:lvl w:ilvl="0" w:tplc="C98A44BE">
      <w:start w:val="1"/>
      <w:numFmt w:val="decimal"/>
      <w:lvlText w:val="%1."/>
      <w:lvlJc w:val="left"/>
      <w:pPr>
        <w:ind w:left="360" w:hanging="360"/>
      </w:pPr>
      <w:rPr>
        <w:rFonts w:ascii="David" w:hAnsi="David"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9A167A5"/>
    <w:multiLevelType w:val="hybridMultilevel"/>
    <w:tmpl w:val="22521ADA"/>
    <w:lvl w:ilvl="0" w:tplc="074C4F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202BB9"/>
    <w:multiLevelType w:val="hybridMultilevel"/>
    <w:tmpl w:val="7B5A9060"/>
    <w:lvl w:ilvl="0" w:tplc="426444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C837DC2"/>
    <w:multiLevelType w:val="hybridMultilevel"/>
    <w:tmpl w:val="DADE004C"/>
    <w:lvl w:ilvl="0" w:tplc="5D36543C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E6E15BB"/>
    <w:multiLevelType w:val="hybridMultilevel"/>
    <w:tmpl w:val="7B5A9060"/>
    <w:lvl w:ilvl="0" w:tplc="426444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B6D374C"/>
    <w:multiLevelType w:val="hybridMultilevel"/>
    <w:tmpl w:val="47A0169C"/>
    <w:lvl w:ilvl="0" w:tplc="C43A6C3C">
      <w:start w:val="1"/>
      <w:numFmt w:val="decimal"/>
      <w:lvlText w:val="%1."/>
      <w:lvlJc w:val="left"/>
      <w:pPr>
        <w:ind w:left="72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145E1D"/>
    <w:multiLevelType w:val="hybridMultilevel"/>
    <w:tmpl w:val="5E902A14"/>
    <w:lvl w:ilvl="0" w:tplc="C98A44BE">
      <w:start w:val="1"/>
      <w:numFmt w:val="decimal"/>
      <w:lvlText w:val="%1."/>
      <w:lvlJc w:val="left"/>
      <w:pPr>
        <w:ind w:left="360" w:hanging="360"/>
      </w:pPr>
      <w:rPr>
        <w:rFonts w:ascii="David" w:hAnsi="David"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E675F93"/>
    <w:multiLevelType w:val="hybridMultilevel"/>
    <w:tmpl w:val="0C94DFA4"/>
    <w:lvl w:ilvl="0" w:tplc="96E0B3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FF93094"/>
    <w:multiLevelType w:val="hybridMultilevel"/>
    <w:tmpl w:val="10B434A6"/>
    <w:lvl w:ilvl="0" w:tplc="4ABC87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E050EC"/>
    <w:multiLevelType w:val="hybridMultilevel"/>
    <w:tmpl w:val="7B5A9060"/>
    <w:lvl w:ilvl="0" w:tplc="426444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68964D7"/>
    <w:multiLevelType w:val="hybridMultilevel"/>
    <w:tmpl w:val="EB98E8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CA004A"/>
    <w:multiLevelType w:val="hybridMultilevel"/>
    <w:tmpl w:val="5E902A14"/>
    <w:lvl w:ilvl="0" w:tplc="C98A44BE">
      <w:start w:val="1"/>
      <w:numFmt w:val="decimal"/>
      <w:lvlText w:val="%1."/>
      <w:lvlJc w:val="left"/>
      <w:pPr>
        <w:ind w:left="360" w:hanging="360"/>
      </w:pPr>
      <w:rPr>
        <w:rFonts w:ascii="David" w:hAnsi="David"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7D52188"/>
    <w:multiLevelType w:val="hybridMultilevel"/>
    <w:tmpl w:val="26783CD2"/>
    <w:lvl w:ilvl="0" w:tplc="04090013">
      <w:start w:val="1"/>
      <w:numFmt w:val="hebrew1"/>
      <w:lvlText w:val="%1."/>
      <w:lvlJc w:val="center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68A67E7F"/>
    <w:multiLevelType w:val="hybridMultilevel"/>
    <w:tmpl w:val="7B5A9060"/>
    <w:lvl w:ilvl="0" w:tplc="426444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68EF6A5F"/>
    <w:multiLevelType w:val="hybridMultilevel"/>
    <w:tmpl w:val="2FC61C3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6B503931"/>
    <w:multiLevelType w:val="hybridMultilevel"/>
    <w:tmpl w:val="C1D6C968"/>
    <w:lvl w:ilvl="0" w:tplc="86EEE7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C48445E"/>
    <w:multiLevelType w:val="hybridMultilevel"/>
    <w:tmpl w:val="9B24638A"/>
    <w:lvl w:ilvl="0" w:tplc="1CE269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D0A5CCF"/>
    <w:multiLevelType w:val="hybridMultilevel"/>
    <w:tmpl w:val="7B5A9060"/>
    <w:lvl w:ilvl="0" w:tplc="426444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342037F"/>
    <w:multiLevelType w:val="hybridMultilevel"/>
    <w:tmpl w:val="06206C5A"/>
    <w:lvl w:ilvl="0" w:tplc="708E612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9045521"/>
    <w:multiLevelType w:val="hybridMultilevel"/>
    <w:tmpl w:val="7B5A9060"/>
    <w:lvl w:ilvl="0" w:tplc="426444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7D6267BA"/>
    <w:multiLevelType w:val="hybridMultilevel"/>
    <w:tmpl w:val="7B5A9060"/>
    <w:lvl w:ilvl="0" w:tplc="426444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5"/>
  </w:num>
  <w:num w:numId="2">
    <w:abstractNumId w:val="7"/>
  </w:num>
  <w:num w:numId="3">
    <w:abstractNumId w:val="1"/>
  </w:num>
  <w:num w:numId="4">
    <w:abstractNumId w:val="6"/>
  </w:num>
  <w:num w:numId="5">
    <w:abstractNumId w:val="32"/>
  </w:num>
  <w:num w:numId="6">
    <w:abstractNumId w:val="37"/>
  </w:num>
  <w:num w:numId="7">
    <w:abstractNumId w:val="30"/>
  </w:num>
  <w:num w:numId="8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43"/>
  </w:num>
  <w:num w:numId="11">
    <w:abstractNumId w:val="39"/>
  </w:num>
  <w:num w:numId="12">
    <w:abstractNumId w:val="44"/>
  </w:num>
  <w:num w:numId="13">
    <w:abstractNumId w:val="12"/>
  </w:num>
  <w:num w:numId="14">
    <w:abstractNumId w:val="36"/>
  </w:num>
  <w:num w:numId="15">
    <w:abstractNumId w:val="47"/>
  </w:num>
  <w:num w:numId="16">
    <w:abstractNumId w:val="17"/>
  </w:num>
  <w:num w:numId="17">
    <w:abstractNumId w:val="46"/>
  </w:num>
  <w:num w:numId="18">
    <w:abstractNumId w:val="15"/>
  </w:num>
  <w:num w:numId="19">
    <w:abstractNumId w:val="8"/>
  </w:num>
  <w:num w:numId="20">
    <w:abstractNumId w:val="35"/>
  </w:num>
  <w:num w:numId="21">
    <w:abstractNumId w:val="31"/>
  </w:num>
  <w:num w:numId="22">
    <w:abstractNumId w:val="16"/>
  </w:num>
  <w:num w:numId="23">
    <w:abstractNumId w:val="29"/>
  </w:num>
  <w:num w:numId="24">
    <w:abstractNumId w:val="5"/>
  </w:num>
  <w:num w:numId="25">
    <w:abstractNumId w:val="42"/>
  </w:num>
  <w:num w:numId="26">
    <w:abstractNumId w:val="4"/>
  </w:num>
  <w:num w:numId="27">
    <w:abstractNumId w:val="40"/>
  </w:num>
  <w:num w:numId="28">
    <w:abstractNumId w:val="14"/>
  </w:num>
  <w:num w:numId="29">
    <w:abstractNumId w:val="2"/>
  </w:num>
  <w:num w:numId="30">
    <w:abstractNumId w:val="11"/>
  </w:num>
  <w:num w:numId="31">
    <w:abstractNumId w:val="33"/>
  </w:num>
  <w:num w:numId="32">
    <w:abstractNumId w:val="10"/>
  </w:num>
  <w:num w:numId="33">
    <w:abstractNumId w:val="27"/>
  </w:num>
  <w:num w:numId="34">
    <w:abstractNumId w:val="13"/>
  </w:num>
  <w:num w:numId="35">
    <w:abstractNumId w:val="25"/>
  </w:num>
  <w:num w:numId="36">
    <w:abstractNumId w:val="28"/>
  </w:num>
  <w:num w:numId="37">
    <w:abstractNumId w:val="20"/>
  </w:num>
  <w:num w:numId="38">
    <w:abstractNumId w:val="26"/>
  </w:num>
  <w:num w:numId="39">
    <w:abstractNumId w:val="38"/>
  </w:num>
  <w:num w:numId="40">
    <w:abstractNumId w:val="34"/>
  </w:num>
  <w:num w:numId="41">
    <w:abstractNumId w:val="21"/>
  </w:num>
  <w:num w:numId="42">
    <w:abstractNumId w:val="19"/>
  </w:num>
  <w:num w:numId="43">
    <w:abstractNumId w:val="23"/>
  </w:num>
  <w:num w:numId="44">
    <w:abstractNumId w:val="9"/>
  </w:num>
  <w:num w:numId="45">
    <w:abstractNumId w:val="18"/>
  </w:num>
  <w:num w:numId="46">
    <w:abstractNumId w:val="3"/>
  </w:num>
  <w:num w:numId="47">
    <w:abstractNumId w:val="22"/>
  </w:num>
  <w:num w:numId="4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3C5C"/>
    <w:rsid w:val="0000576F"/>
    <w:rsid w:val="00025645"/>
    <w:rsid w:val="00055768"/>
    <w:rsid w:val="00062A39"/>
    <w:rsid w:val="00064800"/>
    <w:rsid w:val="000705A8"/>
    <w:rsid w:val="000744F2"/>
    <w:rsid w:val="00075344"/>
    <w:rsid w:val="0009042F"/>
    <w:rsid w:val="0009109A"/>
    <w:rsid w:val="000A2D78"/>
    <w:rsid w:val="000A474B"/>
    <w:rsid w:val="000B5847"/>
    <w:rsid w:val="000B5F03"/>
    <w:rsid w:val="000C2A34"/>
    <w:rsid w:val="000C47C5"/>
    <w:rsid w:val="000E35CF"/>
    <w:rsid w:val="000F0C8E"/>
    <w:rsid w:val="0012232A"/>
    <w:rsid w:val="00125DCC"/>
    <w:rsid w:val="00131922"/>
    <w:rsid w:val="00144716"/>
    <w:rsid w:val="00144A28"/>
    <w:rsid w:val="00146B99"/>
    <w:rsid w:val="0015029E"/>
    <w:rsid w:val="001617C9"/>
    <w:rsid w:val="0017733A"/>
    <w:rsid w:val="001858F8"/>
    <w:rsid w:val="001A0660"/>
    <w:rsid w:val="001A0FEB"/>
    <w:rsid w:val="001B2F89"/>
    <w:rsid w:val="001C4A34"/>
    <w:rsid w:val="001E057B"/>
    <w:rsid w:val="001E0A1E"/>
    <w:rsid w:val="001E6F0E"/>
    <w:rsid w:val="0021366F"/>
    <w:rsid w:val="00222968"/>
    <w:rsid w:val="00223E43"/>
    <w:rsid w:val="0022754A"/>
    <w:rsid w:val="002660BE"/>
    <w:rsid w:val="00275D6D"/>
    <w:rsid w:val="002A5741"/>
    <w:rsid w:val="002C5848"/>
    <w:rsid w:val="002D3504"/>
    <w:rsid w:val="002E5B53"/>
    <w:rsid w:val="00311B81"/>
    <w:rsid w:val="00321798"/>
    <w:rsid w:val="00327349"/>
    <w:rsid w:val="00340E66"/>
    <w:rsid w:val="0037515B"/>
    <w:rsid w:val="00391403"/>
    <w:rsid w:val="003A30BD"/>
    <w:rsid w:val="003B3CC5"/>
    <w:rsid w:val="003F4EE4"/>
    <w:rsid w:val="00407DB5"/>
    <w:rsid w:val="00415670"/>
    <w:rsid w:val="00417CF1"/>
    <w:rsid w:val="00446615"/>
    <w:rsid w:val="004507AE"/>
    <w:rsid w:val="00457790"/>
    <w:rsid w:val="00463F58"/>
    <w:rsid w:val="0047091B"/>
    <w:rsid w:val="00490D39"/>
    <w:rsid w:val="004A2110"/>
    <w:rsid w:val="004B49E7"/>
    <w:rsid w:val="004B5ED3"/>
    <w:rsid w:val="004D06B3"/>
    <w:rsid w:val="004D76D8"/>
    <w:rsid w:val="004E70E4"/>
    <w:rsid w:val="00524880"/>
    <w:rsid w:val="00533FCA"/>
    <w:rsid w:val="0054114E"/>
    <w:rsid w:val="0054428A"/>
    <w:rsid w:val="00572795"/>
    <w:rsid w:val="00581672"/>
    <w:rsid w:val="00591B94"/>
    <w:rsid w:val="005A0DC2"/>
    <w:rsid w:val="005D5135"/>
    <w:rsid w:val="005E5E77"/>
    <w:rsid w:val="00610303"/>
    <w:rsid w:val="00611DDB"/>
    <w:rsid w:val="0061321E"/>
    <w:rsid w:val="006133FA"/>
    <w:rsid w:val="006157CA"/>
    <w:rsid w:val="00624679"/>
    <w:rsid w:val="006426A9"/>
    <w:rsid w:val="006500F2"/>
    <w:rsid w:val="00660C52"/>
    <w:rsid w:val="00687544"/>
    <w:rsid w:val="006A2C2B"/>
    <w:rsid w:val="006B7F74"/>
    <w:rsid w:val="006C2C32"/>
    <w:rsid w:val="006D1D4C"/>
    <w:rsid w:val="006D24A4"/>
    <w:rsid w:val="006E72C5"/>
    <w:rsid w:val="00704E3B"/>
    <w:rsid w:val="00712673"/>
    <w:rsid w:val="0071514A"/>
    <w:rsid w:val="00721721"/>
    <w:rsid w:val="0073364C"/>
    <w:rsid w:val="00740D98"/>
    <w:rsid w:val="0074423E"/>
    <w:rsid w:val="00771F8F"/>
    <w:rsid w:val="007849A9"/>
    <w:rsid w:val="0078568E"/>
    <w:rsid w:val="007A76DF"/>
    <w:rsid w:val="007B6C4F"/>
    <w:rsid w:val="00802BA6"/>
    <w:rsid w:val="00811390"/>
    <w:rsid w:val="0081276B"/>
    <w:rsid w:val="00817153"/>
    <w:rsid w:val="00824DD5"/>
    <w:rsid w:val="00843BE0"/>
    <w:rsid w:val="00861DDB"/>
    <w:rsid w:val="008675F8"/>
    <w:rsid w:val="0089145E"/>
    <w:rsid w:val="008B766D"/>
    <w:rsid w:val="008C2B14"/>
    <w:rsid w:val="008C2F37"/>
    <w:rsid w:val="008C3408"/>
    <w:rsid w:val="008F164D"/>
    <w:rsid w:val="00900B65"/>
    <w:rsid w:val="00900FCD"/>
    <w:rsid w:val="00901041"/>
    <w:rsid w:val="00911C83"/>
    <w:rsid w:val="009135D2"/>
    <w:rsid w:val="00924837"/>
    <w:rsid w:val="00941814"/>
    <w:rsid w:val="00953860"/>
    <w:rsid w:val="00956911"/>
    <w:rsid w:val="00964B15"/>
    <w:rsid w:val="00970219"/>
    <w:rsid w:val="00974A41"/>
    <w:rsid w:val="00992B56"/>
    <w:rsid w:val="009959BD"/>
    <w:rsid w:val="009A0073"/>
    <w:rsid w:val="009C1E95"/>
    <w:rsid w:val="009D52DA"/>
    <w:rsid w:val="009F15A0"/>
    <w:rsid w:val="009F25EB"/>
    <w:rsid w:val="009F4998"/>
    <w:rsid w:val="00A0165F"/>
    <w:rsid w:val="00A107E7"/>
    <w:rsid w:val="00A1799A"/>
    <w:rsid w:val="00A63F7A"/>
    <w:rsid w:val="00A94E1B"/>
    <w:rsid w:val="00A95CF6"/>
    <w:rsid w:val="00A96C51"/>
    <w:rsid w:val="00A977B7"/>
    <w:rsid w:val="00AD6F36"/>
    <w:rsid w:val="00AE59BD"/>
    <w:rsid w:val="00AF211F"/>
    <w:rsid w:val="00B050C5"/>
    <w:rsid w:val="00B1246E"/>
    <w:rsid w:val="00B15F6B"/>
    <w:rsid w:val="00B2533E"/>
    <w:rsid w:val="00B300E0"/>
    <w:rsid w:val="00B32229"/>
    <w:rsid w:val="00B360EA"/>
    <w:rsid w:val="00B82332"/>
    <w:rsid w:val="00B84B35"/>
    <w:rsid w:val="00BF6C7D"/>
    <w:rsid w:val="00C06E48"/>
    <w:rsid w:val="00C14372"/>
    <w:rsid w:val="00C15681"/>
    <w:rsid w:val="00C22477"/>
    <w:rsid w:val="00C33B51"/>
    <w:rsid w:val="00C5046C"/>
    <w:rsid w:val="00C516A1"/>
    <w:rsid w:val="00C54B87"/>
    <w:rsid w:val="00C668B6"/>
    <w:rsid w:val="00C801FC"/>
    <w:rsid w:val="00C80AD2"/>
    <w:rsid w:val="00C80CDB"/>
    <w:rsid w:val="00C86297"/>
    <w:rsid w:val="00C91CF2"/>
    <w:rsid w:val="00C91F7F"/>
    <w:rsid w:val="00C974A3"/>
    <w:rsid w:val="00CA2BA0"/>
    <w:rsid w:val="00CB33E5"/>
    <w:rsid w:val="00CC423D"/>
    <w:rsid w:val="00D0598B"/>
    <w:rsid w:val="00D119C8"/>
    <w:rsid w:val="00D126F7"/>
    <w:rsid w:val="00D13400"/>
    <w:rsid w:val="00D2513A"/>
    <w:rsid w:val="00D2702D"/>
    <w:rsid w:val="00D35E0D"/>
    <w:rsid w:val="00D3749A"/>
    <w:rsid w:val="00D37641"/>
    <w:rsid w:val="00D57EC9"/>
    <w:rsid w:val="00D63F61"/>
    <w:rsid w:val="00D732B0"/>
    <w:rsid w:val="00DA7F9C"/>
    <w:rsid w:val="00DB3EE5"/>
    <w:rsid w:val="00DB49FC"/>
    <w:rsid w:val="00DB59BF"/>
    <w:rsid w:val="00DC2518"/>
    <w:rsid w:val="00DD0997"/>
    <w:rsid w:val="00DD792B"/>
    <w:rsid w:val="00DE05FC"/>
    <w:rsid w:val="00DF57B3"/>
    <w:rsid w:val="00E001A4"/>
    <w:rsid w:val="00E12FE5"/>
    <w:rsid w:val="00E20068"/>
    <w:rsid w:val="00E30699"/>
    <w:rsid w:val="00E6227F"/>
    <w:rsid w:val="00E83596"/>
    <w:rsid w:val="00E90583"/>
    <w:rsid w:val="00EA4FBF"/>
    <w:rsid w:val="00EB319A"/>
    <w:rsid w:val="00EB4E8A"/>
    <w:rsid w:val="00EC6CEF"/>
    <w:rsid w:val="00ED37B2"/>
    <w:rsid w:val="00F076B3"/>
    <w:rsid w:val="00F13A65"/>
    <w:rsid w:val="00F14C94"/>
    <w:rsid w:val="00F200AE"/>
    <w:rsid w:val="00F306FF"/>
    <w:rsid w:val="00F41029"/>
    <w:rsid w:val="00F41F84"/>
    <w:rsid w:val="00F42907"/>
    <w:rsid w:val="00F5586C"/>
    <w:rsid w:val="00F60347"/>
    <w:rsid w:val="00F63432"/>
    <w:rsid w:val="00F84FA6"/>
    <w:rsid w:val="00F96CCA"/>
    <w:rsid w:val="00FC5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docId w15:val="{25FD8056-C45F-4080-AD57-D27F121F6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">
    <w:name w:val="heading 1"/>
    <w:basedOn w:val="a"/>
    <w:next w:val="a"/>
    <w:qFormat/>
    <w:rsid w:val="002D3504"/>
    <w:pPr>
      <w:keepNext/>
      <w:jc w:val="right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2D3504"/>
    <w:pPr>
      <w:keepNext/>
      <w:jc w:val="both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5">
    <w:name w:val="footer"/>
    <w:basedOn w:val="a"/>
    <w:link w:val="a6"/>
    <w:uiPriority w:val="99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7">
    <w:name w:val="page number"/>
    <w:basedOn w:val="a0"/>
    <w:rsid w:val="002D3504"/>
  </w:style>
  <w:style w:type="paragraph" w:customStyle="1" w:styleId="a8">
    <w:basedOn w:val="a"/>
    <w:next w:val="a5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0"/>
    <w:rsid w:val="00144716"/>
    <w:rPr>
      <w:color w:val="0000FF"/>
      <w:u w:val="single"/>
    </w:rPr>
  </w:style>
  <w:style w:type="character" w:styleId="a9">
    <w:name w:val="Placeholder Text"/>
    <w:basedOn w:val="a0"/>
    <w:uiPriority w:val="99"/>
    <w:semiHidden/>
    <w:rsid w:val="00956911"/>
    <w:rPr>
      <w:color w:val="808080"/>
    </w:rPr>
  </w:style>
  <w:style w:type="paragraph" w:styleId="aa">
    <w:name w:val="Balloon Text"/>
    <w:basedOn w:val="a"/>
    <w:link w:val="ab"/>
    <w:rsid w:val="00956911"/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rsid w:val="00956911"/>
    <w:rPr>
      <w:rFonts w:ascii="Tahoma" w:hAnsi="Tahoma" w:cs="Tahoma"/>
      <w:sz w:val="16"/>
      <w:szCs w:val="16"/>
    </w:rPr>
  </w:style>
  <w:style w:type="character" w:customStyle="1" w:styleId="a4">
    <w:name w:val="כותרת עליונה תו"/>
    <w:basedOn w:val="a0"/>
    <w:link w:val="a3"/>
    <w:uiPriority w:val="99"/>
    <w:rsid w:val="00AD6F36"/>
    <w:rPr>
      <w:rFonts w:cs="David"/>
      <w:sz w:val="24"/>
      <w:szCs w:val="24"/>
    </w:rPr>
  </w:style>
  <w:style w:type="paragraph" w:styleId="ac">
    <w:name w:val="List Paragraph"/>
    <w:basedOn w:val="a"/>
    <w:link w:val="ad"/>
    <w:uiPriority w:val="34"/>
    <w:qFormat/>
    <w:rsid w:val="00E8359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ae">
    <w:name w:val="Table Grid"/>
    <w:basedOn w:val="a1"/>
    <w:uiPriority w:val="39"/>
    <w:rsid w:val="00E83596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פיסקת רשימה תו"/>
    <w:basedOn w:val="a0"/>
    <w:link w:val="ac"/>
    <w:uiPriority w:val="34"/>
    <w:rsid w:val="00025645"/>
    <w:rPr>
      <w:rFonts w:asciiTheme="minorHAnsi" w:eastAsiaTheme="minorHAnsi" w:hAnsiTheme="minorHAnsi" w:cstheme="minorBidi"/>
      <w:sz w:val="22"/>
      <w:szCs w:val="22"/>
    </w:rPr>
  </w:style>
  <w:style w:type="character" w:styleId="af">
    <w:name w:val="annotation reference"/>
    <w:basedOn w:val="a0"/>
    <w:uiPriority w:val="99"/>
    <w:rsid w:val="008C2F37"/>
    <w:rPr>
      <w:sz w:val="16"/>
      <w:szCs w:val="16"/>
    </w:rPr>
  </w:style>
  <w:style w:type="character" w:customStyle="1" w:styleId="a6">
    <w:name w:val="כותרת תחתונה תו"/>
    <w:basedOn w:val="a0"/>
    <w:link w:val="a5"/>
    <w:uiPriority w:val="99"/>
    <w:rsid w:val="008C2F37"/>
    <w:rPr>
      <w:rFonts w:cs="David"/>
      <w:sz w:val="24"/>
      <w:szCs w:val="24"/>
    </w:rPr>
  </w:style>
  <w:style w:type="character" w:styleId="af0">
    <w:name w:val="Emphasis"/>
    <w:basedOn w:val="a0"/>
    <w:uiPriority w:val="20"/>
    <w:qFormat/>
    <w:rsid w:val="002C5848"/>
    <w:rPr>
      <w:i/>
      <w:iCs/>
    </w:rPr>
  </w:style>
  <w:style w:type="paragraph" w:styleId="af1">
    <w:name w:val="annotation text"/>
    <w:basedOn w:val="a"/>
    <w:link w:val="af2"/>
    <w:semiHidden/>
    <w:unhideWhenUsed/>
    <w:rsid w:val="000B5F03"/>
    <w:rPr>
      <w:sz w:val="20"/>
      <w:szCs w:val="20"/>
    </w:rPr>
  </w:style>
  <w:style w:type="character" w:customStyle="1" w:styleId="af2">
    <w:name w:val="טקסט הערה תו"/>
    <w:basedOn w:val="a0"/>
    <w:link w:val="af1"/>
    <w:semiHidden/>
    <w:rsid w:val="000B5F03"/>
    <w:rPr>
      <w:rFonts w:cs="David"/>
    </w:rPr>
  </w:style>
  <w:style w:type="paragraph" w:styleId="af3">
    <w:name w:val="annotation subject"/>
    <w:basedOn w:val="af1"/>
    <w:next w:val="af1"/>
    <w:link w:val="af4"/>
    <w:semiHidden/>
    <w:unhideWhenUsed/>
    <w:rsid w:val="000B5F03"/>
    <w:rPr>
      <w:b/>
      <w:bCs/>
    </w:rPr>
  </w:style>
  <w:style w:type="character" w:customStyle="1" w:styleId="af4">
    <w:name w:val="נושא הערה תו"/>
    <w:basedOn w:val="af2"/>
    <w:link w:val="af3"/>
    <w:semiHidden/>
    <w:rsid w:val="000B5F03"/>
    <w:rPr>
      <w:rFonts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A77688734C943C08344A3CAA84E8C8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6F65504-DC42-4345-8276-0D9B915000C8}"/>
      </w:docPartPr>
      <w:docPartBody>
        <w:p w:rsidR="00E70A9A" w:rsidRDefault="00C71830" w:rsidP="00C71830">
          <w:pPr>
            <w:pStyle w:val="6A77688734C943C08344A3CAA84E8C8524"/>
          </w:pPr>
          <w:r w:rsidRPr="00223E43">
            <w:rPr>
              <w:rStyle w:val="a3"/>
              <w:sz w:val="26"/>
              <w:rtl/>
            </w:rPr>
            <w:t>[תאריך יצירה עברי]</w:t>
          </w:r>
        </w:p>
      </w:docPartBody>
    </w:docPart>
    <w:docPart>
      <w:docPartPr>
        <w:name w:val="6B70435F3C984117A4703A70D2A6FFE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E3666A5-BAB6-461B-B144-9D43BC9DF36A}"/>
      </w:docPartPr>
      <w:docPartBody>
        <w:p w:rsidR="00E70A9A" w:rsidRDefault="00C71830" w:rsidP="00C71830">
          <w:pPr>
            <w:pStyle w:val="6B70435F3C984117A4703A70D2A6FFE124"/>
          </w:pPr>
          <w:r w:rsidRPr="00223E43">
            <w:rPr>
              <w:rStyle w:val="a3"/>
              <w:b w:val="0"/>
              <w:bCs w:val="0"/>
              <w:sz w:val="26"/>
              <w:rtl/>
            </w:rPr>
            <w:t>[תאריך יצירה לועזי]</w:t>
          </w:r>
        </w:p>
      </w:docPartBody>
    </w:docPart>
    <w:docPart>
      <w:docPartPr>
        <w:name w:val="4B6A99D770D741E9BC80CCB5CA687AB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EAB259F-6AD9-4BEF-B656-01CB3F1C3966}"/>
      </w:docPartPr>
      <w:docPartBody>
        <w:p w:rsidR="00E70A9A" w:rsidRDefault="00C71830" w:rsidP="00C71830">
          <w:pPr>
            <w:pStyle w:val="4B6A99D770D741E9BC80CCB5CA687AB324"/>
          </w:pPr>
          <w:r w:rsidRPr="00223E43">
            <w:rPr>
              <w:rStyle w:val="a3"/>
              <w:sz w:val="26"/>
              <w:rtl/>
            </w:rPr>
            <w:t>[סימוכין מסמך]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riam">
    <w:altName w:val="Malgun Gothic Semilight"/>
    <w:charset w:val="B1"/>
    <w:family w:val="swiss"/>
    <w:pitch w:val="variable"/>
    <w:sig w:usb0="00000800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0E3842"/>
    <w:rsid w:val="00031F7E"/>
    <w:rsid w:val="00070D14"/>
    <w:rsid w:val="000E3842"/>
    <w:rsid w:val="000E772A"/>
    <w:rsid w:val="000F63D2"/>
    <w:rsid w:val="00187EB9"/>
    <w:rsid w:val="00196807"/>
    <w:rsid w:val="001B5795"/>
    <w:rsid w:val="00215D45"/>
    <w:rsid w:val="0024461F"/>
    <w:rsid w:val="00280417"/>
    <w:rsid w:val="002818B5"/>
    <w:rsid w:val="002F0900"/>
    <w:rsid w:val="003120DF"/>
    <w:rsid w:val="003C5C07"/>
    <w:rsid w:val="003E6588"/>
    <w:rsid w:val="003E754D"/>
    <w:rsid w:val="00425038"/>
    <w:rsid w:val="00457335"/>
    <w:rsid w:val="004C2773"/>
    <w:rsid w:val="004E4703"/>
    <w:rsid w:val="004F0AD2"/>
    <w:rsid w:val="0053473B"/>
    <w:rsid w:val="00567F38"/>
    <w:rsid w:val="00575077"/>
    <w:rsid w:val="005E69CE"/>
    <w:rsid w:val="0065557A"/>
    <w:rsid w:val="00683603"/>
    <w:rsid w:val="00691EBC"/>
    <w:rsid w:val="006B41B6"/>
    <w:rsid w:val="0074560E"/>
    <w:rsid w:val="00762C04"/>
    <w:rsid w:val="007B7E87"/>
    <w:rsid w:val="007D3F0E"/>
    <w:rsid w:val="008D7625"/>
    <w:rsid w:val="00946198"/>
    <w:rsid w:val="00954DFD"/>
    <w:rsid w:val="009909E9"/>
    <w:rsid w:val="009A60C4"/>
    <w:rsid w:val="00A15BDB"/>
    <w:rsid w:val="00A32CE7"/>
    <w:rsid w:val="00AF085A"/>
    <w:rsid w:val="00B6223B"/>
    <w:rsid w:val="00BD2CDD"/>
    <w:rsid w:val="00BE2CE8"/>
    <w:rsid w:val="00C71830"/>
    <w:rsid w:val="00D55B76"/>
    <w:rsid w:val="00E21E3B"/>
    <w:rsid w:val="00E41458"/>
    <w:rsid w:val="00E41C11"/>
    <w:rsid w:val="00E5030C"/>
    <w:rsid w:val="00E70A9A"/>
    <w:rsid w:val="00E778DF"/>
    <w:rsid w:val="00F65E96"/>
    <w:rsid w:val="00FF2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64351F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71830"/>
    <w:rPr>
      <w:color w:val="808080"/>
    </w:rPr>
  </w:style>
  <w:style w:type="paragraph" w:customStyle="1" w:styleId="D66BBFF60DB64B5997633809432E0C2C">
    <w:name w:val="D66BBFF60DB64B5997633809432E0C2C"/>
    <w:rsid w:val="002818B5"/>
    <w:pPr>
      <w:bidi/>
    </w:pPr>
  </w:style>
  <w:style w:type="paragraph" w:customStyle="1" w:styleId="5CDB2A593039484480C87C9296F4E2E8">
    <w:name w:val="5CDB2A593039484480C87C9296F4E2E8"/>
    <w:rsid w:val="002818B5"/>
    <w:pPr>
      <w:bidi/>
    </w:pPr>
  </w:style>
  <w:style w:type="paragraph" w:customStyle="1" w:styleId="2D48B70A7E724468A099203B12F11CBE">
    <w:name w:val="2D48B70A7E724468A099203B12F11CBE"/>
    <w:rsid w:val="002818B5"/>
    <w:pPr>
      <w:bidi/>
    </w:pPr>
  </w:style>
  <w:style w:type="paragraph" w:customStyle="1" w:styleId="85C2D5A4DC574EDCA19CE761DFE5C3BA">
    <w:name w:val="85C2D5A4DC574EDCA19CE761DFE5C3BA"/>
    <w:rsid w:val="002818B5"/>
    <w:pPr>
      <w:bidi/>
    </w:pPr>
  </w:style>
  <w:style w:type="paragraph" w:customStyle="1" w:styleId="FCEA274F16AF472B9D2065CE3A03E8BD">
    <w:name w:val="FCEA274F16AF472B9D2065CE3A03E8BD"/>
    <w:rsid w:val="002818B5"/>
    <w:pPr>
      <w:bidi/>
    </w:pPr>
  </w:style>
  <w:style w:type="paragraph" w:customStyle="1" w:styleId="E0EF21E2FF814455B810626110A0D4E8">
    <w:name w:val="E0EF21E2FF814455B810626110A0D4E8"/>
    <w:rsid w:val="002818B5"/>
    <w:pPr>
      <w:bidi/>
    </w:pPr>
  </w:style>
  <w:style w:type="paragraph" w:customStyle="1" w:styleId="794573DA3A3A45EFAC5A01817AF54BFE">
    <w:name w:val="794573DA3A3A45EFAC5A01817AF54BFE"/>
    <w:rsid w:val="000E772A"/>
    <w:pPr>
      <w:bidi/>
    </w:pPr>
  </w:style>
  <w:style w:type="paragraph" w:customStyle="1" w:styleId="7068024D4F534C999976BC56F2DC4102">
    <w:name w:val="7068024D4F534C999976BC56F2DC4102"/>
    <w:rsid w:val="0065557A"/>
    <w:pPr>
      <w:bidi/>
    </w:pPr>
  </w:style>
  <w:style w:type="paragraph" w:customStyle="1" w:styleId="9C1CE767D8394F0EA492A6DFBCE9B094">
    <w:name w:val="9C1CE767D8394F0EA492A6DFBCE9B094"/>
    <w:rsid w:val="0065557A"/>
    <w:pPr>
      <w:bidi/>
    </w:pPr>
  </w:style>
  <w:style w:type="paragraph" w:customStyle="1" w:styleId="813ABA14253B4FB1B9E74DF634C0FA1A">
    <w:name w:val="813ABA14253B4FB1B9E74DF634C0FA1A"/>
    <w:rsid w:val="0065557A"/>
    <w:pPr>
      <w:bidi/>
    </w:pPr>
  </w:style>
  <w:style w:type="paragraph" w:customStyle="1" w:styleId="9F53C91B0A2A49EAAECBC4040B4D0DEB">
    <w:name w:val="9F53C91B0A2A49EAAECBC4040B4D0DEB"/>
    <w:rsid w:val="00B6223B"/>
    <w:pPr>
      <w:bidi/>
    </w:pPr>
  </w:style>
  <w:style w:type="paragraph" w:customStyle="1" w:styleId="CB67D10CC6EE456F8D126AF940DC13D5">
    <w:name w:val="CB67D10CC6EE456F8D126AF940DC13D5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1C0B9C8ECF940BEA6BA7331072A2970">
    <w:name w:val="31C0B9C8ECF940BEA6BA7331072A2970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4D73DBFE7B73446A84076B9B06DDFDED">
    <w:name w:val="4D73DBFE7B73446A84076B9B06DDFDED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7DE7CE5BA3346BFAC3F9603B7073921">
    <w:name w:val="A7DE7CE5BA3346BFAC3F9603B707392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9F53C91B0A2A49EAAECBC4040B4D0DEB1">
    <w:name w:val="9F53C91B0A2A49EAAECBC4040B4D0DEB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1435D51623EB4871ADE2A71AED5E8EC0">
    <w:name w:val="1435D51623EB4871ADE2A71AED5E8EC0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C6CE84F997EE47DCB4F5EF1815F396EF">
    <w:name w:val="C6CE84F997EE47DCB4F5EF1815F396EF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794573DA3A3A45EFAC5A01817AF54BFE1">
    <w:name w:val="794573DA3A3A45EFAC5A01817AF54BFE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13ABA14253B4FB1B9E74DF634C0FA1A1">
    <w:name w:val="813ABA14253B4FB1B9E74DF634C0FA1A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1">
    <w:name w:val="85C2D5A4DC574EDCA19CE761DFE5C3BA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">
    <w:name w:val="FCEA274F16AF472B9D2065CE3A03E8BD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1">
    <w:name w:val="E0EF21E2FF814455B810626110A0D4E8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">
    <w:name w:val="7BC213BBD2144F8689D9F505369B868C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">
    <w:name w:val="78F2EE0636C5412EA0BBE4F5D0E793BB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">
    <w:name w:val="661D991D6FA248848A0E8EC399B1E7F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B67D10CC6EE456F8D126AF940DC13D51">
    <w:name w:val="CB67D10CC6EE456F8D126AF940DC13D5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1C0B9C8ECF940BEA6BA7331072A29701">
    <w:name w:val="31C0B9C8ECF940BEA6BA7331072A2970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4D73DBFE7B73446A84076B9B06DDFDED1">
    <w:name w:val="4D73DBFE7B73446A84076B9B06DDFDED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7DE7CE5BA3346BFAC3F9603B70739211">
    <w:name w:val="A7DE7CE5BA3346BFAC3F9603B7073921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9F53C91B0A2A49EAAECBC4040B4D0DEB2">
    <w:name w:val="9F53C91B0A2A49EAAECBC4040B4D0DEB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1435D51623EB4871ADE2A71AED5E8EC01">
    <w:name w:val="1435D51623EB4871ADE2A71AED5E8EC0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C6CE84F997EE47DCB4F5EF1815F396EF1">
    <w:name w:val="C6CE84F997EE47DCB4F5EF1815F396EF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794573DA3A3A45EFAC5A01817AF54BFE2">
    <w:name w:val="794573DA3A3A45EFAC5A01817AF54BFE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68F0EA7546949B2979CA2E46AA03F3D">
    <w:name w:val="A68F0EA7546949B2979CA2E46AA03F3D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2">
    <w:name w:val="85C2D5A4DC574EDCA19CE761DFE5C3BA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2">
    <w:name w:val="FCEA274F16AF472B9D2065CE3A03E8BD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2">
    <w:name w:val="E0EF21E2FF814455B810626110A0D4E8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">
    <w:name w:val="7BC213BBD2144F8689D9F505369B868C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">
    <w:name w:val="78F2EE0636C5412EA0BBE4F5D0E793BB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1">
    <w:name w:val="661D991D6FA248848A0E8EC399B1E7F3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B67D10CC6EE456F8D126AF940DC13D52">
    <w:name w:val="CB67D10CC6EE456F8D126AF940DC13D5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1C0B9C8ECF940BEA6BA7331072A29702">
    <w:name w:val="31C0B9C8ECF940BEA6BA7331072A2970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4D73DBFE7B73446A84076B9B06DDFDED2">
    <w:name w:val="4D73DBFE7B73446A84076B9B06DDFDED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7DE7CE5BA3346BFAC3F9603B70739212">
    <w:name w:val="A7DE7CE5BA3346BFAC3F9603B7073921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9F53C91B0A2A49EAAECBC4040B4D0DEB3">
    <w:name w:val="9F53C91B0A2A49EAAECBC4040B4D0DEB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1435D51623EB4871ADE2A71AED5E8EC02">
    <w:name w:val="1435D51623EB4871ADE2A71AED5E8EC0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C6CE84F997EE47DCB4F5EF1815F396EF2">
    <w:name w:val="C6CE84F997EE47DCB4F5EF1815F396EF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794573DA3A3A45EFAC5A01817AF54BFE3">
    <w:name w:val="794573DA3A3A45EFAC5A01817AF54BFE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68F0EA7546949B2979CA2E46AA03F3D1">
    <w:name w:val="A68F0EA7546949B2979CA2E46AA03F3D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3">
    <w:name w:val="85C2D5A4DC574EDCA19CE761DFE5C3BA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3">
    <w:name w:val="FCEA274F16AF472B9D2065CE3A03E8BD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3">
    <w:name w:val="E0EF21E2FF814455B810626110A0D4E8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2">
    <w:name w:val="7BC213BBD2144F8689D9F505369B868C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2">
    <w:name w:val="78F2EE0636C5412EA0BBE4F5D0E793BB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2">
    <w:name w:val="661D991D6FA248848A0E8EC399B1E7F3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B67D10CC6EE456F8D126AF940DC13D53">
    <w:name w:val="CB67D10CC6EE456F8D126AF940DC13D5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1C0B9C8ECF940BEA6BA7331072A29703">
    <w:name w:val="31C0B9C8ECF940BEA6BA7331072A2970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4D73DBFE7B73446A84076B9B06DDFDED3">
    <w:name w:val="4D73DBFE7B73446A84076B9B06DDFDED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7DE7CE5BA3346BFAC3F9603B70739213">
    <w:name w:val="A7DE7CE5BA3346BFAC3F9603B7073921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9F53C91B0A2A49EAAECBC4040B4D0DEB4">
    <w:name w:val="9F53C91B0A2A49EAAECBC4040B4D0DEB4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1435D51623EB4871ADE2A71AED5E8EC03">
    <w:name w:val="1435D51623EB4871ADE2A71AED5E8EC0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C6CE84F997EE47DCB4F5EF1815F396EF3">
    <w:name w:val="C6CE84F997EE47DCB4F5EF1815F396EF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794573DA3A3A45EFAC5A01817AF54BFE4">
    <w:name w:val="794573DA3A3A45EFAC5A01817AF54BFE4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68F0EA7546949B2979CA2E46AA03F3D2">
    <w:name w:val="A68F0EA7546949B2979CA2E46AA03F3D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4">
    <w:name w:val="85C2D5A4DC574EDCA19CE761DFE5C3BA4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4">
    <w:name w:val="FCEA274F16AF472B9D2065CE3A03E8BD4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4">
    <w:name w:val="E0EF21E2FF814455B810626110A0D4E84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3">
    <w:name w:val="7BC213BBD2144F8689D9F505369B868C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3">
    <w:name w:val="78F2EE0636C5412EA0BBE4F5D0E793BB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3">
    <w:name w:val="661D991D6FA248848A0E8EC399B1E7F3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975C45D0AEF14D428E60009A19489F99">
    <w:name w:val="975C45D0AEF14D428E60009A19489F99"/>
    <w:rsid w:val="001B5795"/>
    <w:pPr>
      <w:bidi/>
    </w:pPr>
  </w:style>
  <w:style w:type="paragraph" w:customStyle="1" w:styleId="F6C8A2BFCF804006AB1B5548AFB83EE3">
    <w:name w:val="F6C8A2BFCF804006AB1B5548AFB83EE3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">
    <w:name w:val="6A77688734C943C08344A3CAA84E8C85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">
    <w:name w:val="6B70435F3C984117A4703A70D2A6FFE1"/>
    <w:rsid w:val="00E70A9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">
    <w:name w:val="4B6A99D770D741E9BC80CCB5CA687AB3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">
    <w:name w:val="36A03142AFF1450E8E442FE6760C763B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">
    <w:name w:val="B47EDD97F6C34F9D85E1B139FD52546E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">
    <w:name w:val="5D03E964111448D8A8118ACB4CF7E87B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">
    <w:name w:val="6AA74659B57F471E97BCA816C80F4855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">
    <w:name w:val="2472FBCC494F4448B3C7824DD979EAA9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5">
    <w:name w:val="85C2D5A4DC574EDCA19CE761DFE5C3BA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5">
    <w:name w:val="FCEA274F16AF472B9D2065CE3A03E8BD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5">
    <w:name w:val="E0EF21E2FF814455B810626110A0D4E8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4">
    <w:name w:val="7BC213BBD2144F8689D9F505369B868C4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4">
    <w:name w:val="78F2EE0636C5412EA0BBE4F5D0E793BB4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4">
    <w:name w:val="661D991D6FA248848A0E8EC399B1E7F34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1">
    <w:name w:val="F6C8A2BFCF804006AB1B5548AFB83EE3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">
    <w:name w:val="6A77688734C943C08344A3CAA84E8C85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">
    <w:name w:val="6B70435F3C984117A4703A70D2A6FFE11"/>
    <w:rsid w:val="00E70A9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">
    <w:name w:val="4B6A99D770D741E9BC80CCB5CA687AB3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">
    <w:name w:val="36A03142AFF1450E8E442FE6760C763B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">
    <w:name w:val="B47EDD97F6C34F9D85E1B139FD52546E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">
    <w:name w:val="5D03E964111448D8A8118ACB4CF7E87B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">
    <w:name w:val="6AA74659B57F471E97BCA816C80F4855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">
    <w:name w:val="2472FBCC494F4448B3C7824DD979EAA9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6">
    <w:name w:val="85C2D5A4DC574EDCA19CE761DFE5C3BA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6">
    <w:name w:val="FCEA274F16AF472B9D2065CE3A03E8BD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6">
    <w:name w:val="E0EF21E2FF814455B810626110A0D4E8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5">
    <w:name w:val="7BC213BBD2144F8689D9F505369B868C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5">
    <w:name w:val="78F2EE0636C5412EA0BBE4F5D0E793BB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5">
    <w:name w:val="661D991D6FA248848A0E8EC399B1E7F3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2">
    <w:name w:val="F6C8A2BFCF804006AB1B5548AFB83EE3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2">
    <w:name w:val="6A77688734C943C08344A3CAA84E8C85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">
    <w:name w:val="6B70435F3C984117A4703A70D2A6FFE12"/>
    <w:rsid w:val="00E70A9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">
    <w:name w:val="4B6A99D770D741E9BC80CCB5CA687AB3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">
    <w:name w:val="36A03142AFF1450E8E442FE6760C763B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2">
    <w:name w:val="B47EDD97F6C34F9D85E1B139FD52546E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2">
    <w:name w:val="5D03E964111448D8A8118ACB4CF7E87B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2">
    <w:name w:val="6AA74659B57F471E97BCA816C80F4855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">
    <w:name w:val="2472FBCC494F4448B3C7824DD979EAA9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7">
    <w:name w:val="85C2D5A4DC574EDCA19CE761DFE5C3BA7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7">
    <w:name w:val="FCEA274F16AF472B9D2065CE3A03E8BD7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7">
    <w:name w:val="E0EF21E2FF814455B810626110A0D4E87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6">
    <w:name w:val="7BC213BBD2144F8689D9F505369B868C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6">
    <w:name w:val="78F2EE0636C5412EA0BBE4F5D0E793BB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6">
    <w:name w:val="661D991D6FA248848A0E8EC399B1E7F3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3">
    <w:name w:val="F6C8A2BFCF804006AB1B5548AFB83EE3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3">
    <w:name w:val="6A77688734C943C08344A3CAA84E8C85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3">
    <w:name w:val="6B70435F3C984117A4703A70D2A6FFE13"/>
    <w:rsid w:val="00070D14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3">
    <w:name w:val="4B6A99D770D741E9BC80CCB5CA687AB3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3">
    <w:name w:val="36A03142AFF1450E8E442FE6760C763B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3">
    <w:name w:val="B47EDD97F6C34F9D85E1B139FD52546E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3">
    <w:name w:val="5D03E964111448D8A8118ACB4CF7E87B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3">
    <w:name w:val="6AA74659B57F471E97BCA816C80F4855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3">
    <w:name w:val="2472FBCC494F4448B3C7824DD979EAA9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8">
    <w:name w:val="85C2D5A4DC574EDCA19CE761DFE5C3BA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8">
    <w:name w:val="FCEA274F16AF472B9D2065CE3A03E8BD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8">
    <w:name w:val="E0EF21E2FF814455B810626110A0D4E8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7">
    <w:name w:val="7BC213BBD2144F8689D9F505369B868C7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7">
    <w:name w:val="78F2EE0636C5412EA0BBE4F5D0E793BB7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7">
    <w:name w:val="661D991D6FA248848A0E8EC399B1E7F37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4">
    <w:name w:val="F6C8A2BFCF804006AB1B5548AFB83EE3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4">
    <w:name w:val="6A77688734C943C08344A3CAA84E8C85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4">
    <w:name w:val="6B70435F3C984117A4703A70D2A6FFE14"/>
    <w:rsid w:val="00070D14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4">
    <w:name w:val="4B6A99D770D741E9BC80CCB5CA687AB3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4">
    <w:name w:val="36A03142AFF1450E8E442FE6760C763B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4">
    <w:name w:val="B47EDD97F6C34F9D85E1B139FD52546E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4">
    <w:name w:val="5D03E964111448D8A8118ACB4CF7E87B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4">
    <w:name w:val="6AA74659B57F471E97BCA816C80F4855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4">
    <w:name w:val="2472FBCC494F4448B3C7824DD979EAA9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9">
    <w:name w:val="85C2D5A4DC574EDCA19CE761DFE5C3BA9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9">
    <w:name w:val="FCEA274F16AF472B9D2065CE3A03E8BD9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9">
    <w:name w:val="E0EF21E2FF814455B810626110A0D4E89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8">
    <w:name w:val="7BC213BBD2144F8689D9F505369B868C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8">
    <w:name w:val="78F2EE0636C5412EA0BBE4F5D0E793BB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8">
    <w:name w:val="661D991D6FA248848A0E8EC399B1E7F3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5">
    <w:name w:val="F6C8A2BFCF804006AB1B5548AFB83EE3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5">
    <w:name w:val="6A77688734C943C08344A3CAA84E8C85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5">
    <w:name w:val="6B70435F3C984117A4703A70D2A6FFE15"/>
    <w:rsid w:val="00FF2AB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5">
    <w:name w:val="4B6A99D770D741E9BC80CCB5CA687AB3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5">
    <w:name w:val="36A03142AFF1450E8E442FE6760C763B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5">
    <w:name w:val="B47EDD97F6C34F9D85E1B139FD52546E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5">
    <w:name w:val="5D03E964111448D8A8118ACB4CF7E87B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5">
    <w:name w:val="6AA74659B57F471E97BCA816C80F4855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5">
    <w:name w:val="2472FBCC494F4448B3C7824DD979EAA9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10">
    <w:name w:val="85C2D5A4DC574EDCA19CE761DFE5C3BA10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0">
    <w:name w:val="FCEA274F16AF472B9D2065CE3A03E8BD10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">
    <w:name w:val="F16CFFE4E6424ED5942E188BF560C265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9">
    <w:name w:val="7BC213BBD2144F8689D9F505369B868C9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9">
    <w:name w:val="78F2EE0636C5412EA0BBE4F5D0E793BB9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9">
    <w:name w:val="661D991D6FA248848A0E8EC399B1E7F39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6">
    <w:name w:val="F6C8A2BFCF804006AB1B5548AFB83EE3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6">
    <w:name w:val="6A77688734C943C08344A3CAA84E8C85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6">
    <w:name w:val="6B70435F3C984117A4703A70D2A6FFE16"/>
    <w:rsid w:val="00691EBC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6">
    <w:name w:val="4B6A99D770D741E9BC80CCB5CA687AB3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6">
    <w:name w:val="36A03142AFF1450E8E442FE6760C763B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6">
    <w:name w:val="B47EDD97F6C34F9D85E1B139FD52546E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6">
    <w:name w:val="5D03E964111448D8A8118ACB4CF7E87B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6">
    <w:name w:val="6AA74659B57F471E97BCA816C80F4855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6">
    <w:name w:val="2472FBCC494F4448B3C7824DD979EAA9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11">
    <w:name w:val="85C2D5A4DC574EDCA19CE761DFE5C3BA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1">
    <w:name w:val="FCEA274F16AF472B9D2065CE3A03E8BD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1">
    <w:name w:val="F16CFFE4E6424ED5942E188BF560C265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0">
    <w:name w:val="7BC213BBD2144F8689D9F505369B868C10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0">
    <w:name w:val="78F2EE0636C5412EA0BBE4F5D0E793BB10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10">
    <w:name w:val="661D991D6FA248848A0E8EC399B1E7F310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7">
    <w:name w:val="F6C8A2BFCF804006AB1B5548AFB83EE3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7">
    <w:name w:val="6A77688734C943C08344A3CAA84E8C85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7">
    <w:name w:val="6B70435F3C984117A4703A70D2A6FFE17"/>
    <w:rsid w:val="00691EBC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7">
    <w:name w:val="4B6A99D770D741E9BC80CCB5CA687AB3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7">
    <w:name w:val="36A03142AFF1450E8E442FE6760C763B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7">
    <w:name w:val="B47EDD97F6C34F9D85E1B139FD52546E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7">
    <w:name w:val="5D03E964111448D8A8118ACB4CF7E87B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7">
    <w:name w:val="6AA74659B57F471E97BCA816C80F4855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7">
    <w:name w:val="2472FBCC494F4448B3C7824DD979EAA9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">
    <w:name w:val="E3497FBD6C034762B65D1703172A9D87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2">
    <w:name w:val="FCEA274F16AF472B9D2065CE3A03E8BD12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2">
    <w:name w:val="F16CFFE4E6424ED5942E188BF560C2652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1">
    <w:name w:val="7BC213BBD2144F8689D9F505369B868C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1">
    <w:name w:val="78F2EE0636C5412EA0BBE4F5D0E793BB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11">
    <w:name w:val="661D991D6FA248848A0E8EC399B1E7F3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8">
    <w:name w:val="F6C8A2BFCF804006AB1B5548AFB83EE3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8">
    <w:name w:val="6A77688734C943C08344A3CAA84E8C85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8">
    <w:name w:val="6B70435F3C984117A4703A70D2A6FFE18"/>
    <w:rsid w:val="00280417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8">
    <w:name w:val="4B6A99D770D741E9BC80CCB5CA687AB3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8">
    <w:name w:val="36A03142AFF1450E8E442FE6760C763B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8">
    <w:name w:val="B47EDD97F6C34F9D85E1B139FD52546E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8">
    <w:name w:val="5D03E964111448D8A8118ACB4CF7E87B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8">
    <w:name w:val="6AA74659B57F471E97BCA816C80F4855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8">
    <w:name w:val="2472FBCC494F4448B3C7824DD979EAA9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1">
    <w:name w:val="E3497FBD6C034762B65D1703172A9D871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3">
    <w:name w:val="FCEA274F16AF472B9D2065CE3A03E8BD13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3">
    <w:name w:val="F16CFFE4E6424ED5942E188BF560C2653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2">
    <w:name w:val="7BC213BBD2144F8689D9F505369B868C12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2">
    <w:name w:val="78F2EE0636C5412EA0BBE4F5D0E793BB12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12">
    <w:name w:val="661D991D6FA248848A0E8EC399B1E7F312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9">
    <w:name w:val="F6C8A2BFCF804006AB1B5548AFB83EE3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9">
    <w:name w:val="6A77688734C943C08344A3CAA84E8C85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9">
    <w:name w:val="6B70435F3C984117A4703A70D2A6FFE19"/>
    <w:rsid w:val="00187EB9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9">
    <w:name w:val="4B6A99D770D741E9BC80CCB5CA687AB3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9">
    <w:name w:val="36A03142AFF1450E8E442FE6760C763B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9">
    <w:name w:val="B47EDD97F6C34F9D85E1B139FD52546E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9">
    <w:name w:val="5D03E964111448D8A8118ACB4CF7E87B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9">
    <w:name w:val="6AA74659B57F471E97BCA816C80F4855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9">
    <w:name w:val="2472FBCC494F4448B3C7824DD979EAA9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2">
    <w:name w:val="E3497FBD6C034762B65D1703172A9D872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4">
    <w:name w:val="FCEA274F16AF472B9D2065CE3A03E8BD14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4">
    <w:name w:val="F16CFFE4E6424ED5942E188BF560C2654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3">
    <w:name w:val="7BC213BBD2144F8689D9F505369B868C13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3">
    <w:name w:val="78F2EE0636C5412EA0BBE4F5D0E793BB13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8D7AD3A6A1004301A7577D8CC57819AB">
    <w:name w:val="8D7AD3A6A1004301A7577D8CC57819AB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C072017491A4080B87CFF8479BF90BE">
    <w:name w:val="CC072017491A4080B87CFF8479BF90BE"/>
    <w:rsid w:val="00A32CE7"/>
    <w:pPr>
      <w:bidi/>
    </w:pPr>
  </w:style>
  <w:style w:type="paragraph" w:customStyle="1" w:styleId="AF61DD21DA4E4BF5BDC54D392977DCF3">
    <w:name w:val="AF61DD21DA4E4BF5BDC54D392977DCF3"/>
    <w:rsid w:val="00A32CE7"/>
    <w:pPr>
      <w:bidi/>
    </w:pPr>
  </w:style>
  <w:style w:type="paragraph" w:customStyle="1" w:styleId="2BCE6DAC73B149EABCD6EE00FC7658A9">
    <w:name w:val="2BCE6DAC73B149EABCD6EE00FC7658A9"/>
    <w:rsid w:val="00A32CE7"/>
    <w:pPr>
      <w:bidi/>
    </w:pPr>
  </w:style>
  <w:style w:type="paragraph" w:customStyle="1" w:styleId="F6C8A2BFCF804006AB1B5548AFB83EE310">
    <w:name w:val="F6C8A2BFCF804006AB1B5548AFB83EE3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0">
    <w:name w:val="6A77688734C943C08344A3CAA84E8C85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0">
    <w:name w:val="6B70435F3C984117A4703A70D2A6FFE110"/>
    <w:rsid w:val="00A32CE7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0">
    <w:name w:val="4B6A99D770D741E9BC80CCB5CA687AB3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0">
    <w:name w:val="36A03142AFF1450E8E442FE6760C763B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0">
    <w:name w:val="B47EDD97F6C34F9D85E1B139FD52546E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0">
    <w:name w:val="5D03E964111448D8A8118ACB4CF7E87B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0">
    <w:name w:val="6AA74659B57F471E97BCA816C80F4855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0">
    <w:name w:val="2472FBCC494F4448B3C7824DD979EAA9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3">
    <w:name w:val="E3497FBD6C034762B65D1703172A9D873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5">
    <w:name w:val="FCEA274F16AF472B9D2065CE3A03E8BD15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5">
    <w:name w:val="F16CFFE4E6424ED5942E188BF560C2655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1">
    <w:name w:val="2BCE6DAC73B149EABCD6EE00FC7658A91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">
    <w:name w:val="3FF4B9E6B52D46C792D61A157C3C7AF3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2C710FEC4124D25992AB996719DD8C4">
    <w:name w:val="C2C710FEC4124D25992AB996719DD8C4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11">
    <w:name w:val="F6C8A2BFCF804006AB1B5548AFB83EE3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1">
    <w:name w:val="6A77688734C943C08344A3CAA84E8C85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1">
    <w:name w:val="6B70435F3C984117A4703A70D2A6FFE111"/>
    <w:rsid w:val="000F63D2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1">
    <w:name w:val="4B6A99D770D741E9BC80CCB5CA687AB3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1">
    <w:name w:val="36A03142AFF1450E8E442FE6760C763B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1">
    <w:name w:val="B47EDD97F6C34F9D85E1B139FD52546E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1">
    <w:name w:val="5D03E964111448D8A8118ACB4CF7E87B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1">
    <w:name w:val="6AA74659B57F471E97BCA816C80F4855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1">
    <w:name w:val="2472FBCC494F4448B3C7824DD979EAA9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4">
    <w:name w:val="E3497FBD6C034762B65D1703172A9D874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6">
    <w:name w:val="FCEA274F16AF472B9D2065CE3A03E8BD16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6">
    <w:name w:val="F16CFFE4E6424ED5942E188BF560C2656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2">
    <w:name w:val="2BCE6DAC73B149EABCD6EE00FC7658A92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1">
    <w:name w:val="3FF4B9E6B52D46C792D61A157C3C7AF31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6ECA9DDB37142B2B9CEC1E785FFCD26">
    <w:name w:val="36ECA9DDB37142B2B9CEC1E785FFCD26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12">
    <w:name w:val="F6C8A2BFCF804006AB1B5548AFB83EE3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2">
    <w:name w:val="6A77688734C943C08344A3CAA84E8C85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2">
    <w:name w:val="6B70435F3C984117A4703A70D2A6FFE112"/>
    <w:rsid w:val="00BD2CDD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2">
    <w:name w:val="4B6A99D770D741E9BC80CCB5CA687AB3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2">
    <w:name w:val="36A03142AFF1450E8E442FE6760C763B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2">
    <w:name w:val="B47EDD97F6C34F9D85E1B139FD52546E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2">
    <w:name w:val="5D03E964111448D8A8118ACB4CF7E87B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2">
    <w:name w:val="6AA74659B57F471E97BCA816C80F4855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2">
    <w:name w:val="2472FBCC494F4448B3C7824DD979EAA9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5">
    <w:name w:val="E3497FBD6C034762B65D1703172A9D875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7">
    <w:name w:val="FCEA274F16AF472B9D2065CE3A03E8BD17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7">
    <w:name w:val="F16CFFE4E6424ED5942E188BF560C2657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3">
    <w:name w:val="2BCE6DAC73B149EABCD6EE00FC7658A93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2">
    <w:name w:val="3FF4B9E6B52D46C792D61A157C3C7AF32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21BD5BB80834EF08C376A2671EBC1BD">
    <w:name w:val="F21BD5BB80834EF08C376A2671EBC1BD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D8FD9B7CF8D942A8936FEBB14243CC12">
    <w:name w:val="D8FD9B7CF8D942A8936FEBB14243CC12"/>
    <w:rsid w:val="00BD2CDD"/>
    <w:pPr>
      <w:bidi/>
    </w:pPr>
  </w:style>
  <w:style w:type="paragraph" w:customStyle="1" w:styleId="767D35AF1B1140629094868F5C2DCB6B">
    <w:name w:val="767D35AF1B1140629094868F5C2DCB6B"/>
    <w:rsid w:val="00BD2CDD"/>
    <w:pPr>
      <w:bidi/>
    </w:pPr>
  </w:style>
  <w:style w:type="paragraph" w:customStyle="1" w:styleId="676806E9347D4BC299D49836891E9AA6">
    <w:name w:val="676806E9347D4BC299D49836891E9AA6"/>
    <w:rsid w:val="00BD2CDD"/>
    <w:pPr>
      <w:bidi/>
    </w:pPr>
  </w:style>
  <w:style w:type="paragraph" w:customStyle="1" w:styleId="C6910BBBA8AE4202AF6D0E024CF632D0">
    <w:name w:val="C6910BBBA8AE4202AF6D0E024CF632D0"/>
    <w:rsid w:val="00BD2CDD"/>
    <w:pPr>
      <w:bidi/>
    </w:pPr>
  </w:style>
  <w:style w:type="paragraph" w:customStyle="1" w:styleId="C8F66F685936421FB4C9E9BD845C5ADC">
    <w:name w:val="C8F66F685936421FB4C9E9BD845C5ADC"/>
    <w:rsid w:val="00BD2CDD"/>
    <w:pPr>
      <w:bidi/>
    </w:pPr>
  </w:style>
  <w:style w:type="paragraph" w:customStyle="1" w:styleId="E0B8E84598104F7EB5A0818D7D0F8C04">
    <w:name w:val="E0B8E84598104F7EB5A0818D7D0F8C04"/>
    <w:rsid w:val="00BD2CDD"/>
    <w:pPr>
      <w:bidi/>
    </w:pPr>
  </w:style>
  <w:style w:type="paragraph" w:customStyle="1" w:styleId="B79769EEDC4645EF96123C888C0A7982">
    <w:name w:val="B79769EEDC4645EF96123C888C0A7982"/>
    <w:rsid w:val="00BD2CDD"/>
    <w:pPr>
      <w:bidi/>
    </w:pPr>
  </w:style>
  <w:style w:type="paragraph" w:customStyle="1" w:styleId="CD3181E2A7784AB0B31328571C3FDB79">
    <w:name w:val="CD3181E2A7784AB0B31328571C3FDB79"/>
    <w:rsid w:val="00BD2CDD"/>
    <w:pPr>
      <w:bidi/>
    </w:pPr>
  </w:style>
  <w:style w:type="paragraph" w:customStyle="1" w:styleId="43412D14936A4D2F957BE4DC2C752E1C">
    <w:name w:val="43412D14936A4D2F957BE4DC2C752E1C"/>
    <w:rsid w:val="00BD2CDD"/>
    <w:pPr>
      <w:bidi/>
    </w:pPr>
  </w:style>
  <w:style w:type="paragraph" w:customStyle="1" w:styleId="F6C8A2BFCF804006AB1B5548AFB83EE313">
    <w:name w:val="F6C8A2BFCF804006AB1B5548AFB83EE3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3">
    <w:name w:val="6A77688734C943C08344A3CAA84E8C85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3">
    <w:name w:val="6B70435F3C984117A4703A70D2A6FFE113"/>
    <w:rsid w:val="0053473B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3">
    <w:name w:val="4B6A99D770D741E9BC80CCB5CA687AB3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3">
    <w:name w:val="36A03142AFF1450E8E442FE6760C763B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3">
    <w:name w:val="B47EDD97F6C34F9D85E1B139FD52546E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3">
    <w:name w:val="5D03E964111448D8A8118ACB4CF7E87B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3">
    <w:name w:val="6AA74659B57F471E97BCA816C80F4855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3">
    <w:name w:val="2472FBCC494F4448B3C7824DD979EAA9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79769EEDC4645EF96123C888C0A79821">
    <w:name w:val="B79769EEDC4645EF96123C888C0A79821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D3181E2A7784AB0B31328571C3FDB791">
    <w:name w:val="CD3181E2A7784AB0B31328571C3FDB791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3412D14936A4D2F957BE4DC2C752E1C1">
    <w:name w:val="43412D14936A4D2F957BE4DC2C752E1C1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4">
    <w:name w:val="2BCE6DAC73B149EABCD6EE00FC7658A94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3">
    <w:name w:val="3FF4B9E6B52D46C792D61A157C3C7AF33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70D2FB8D46A4B1EB83791C57AC3A26B">
    <w:name w:val="C70D2FB8D46A4B1EB83791C57AC3A26B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">
    <w:name w:val="061A991FB54742A08F8A8F774718CE4E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4">
    <w:name w:val="6A77688734C943C08344A3CAA84E8C85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4">
    <w:name w:val="6B70435F3C984117A4703A70D2A6FFE114"/>
    <w:rsid w:val="00E21E3B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4">
    <w:name w:val="4B6A99D770D741E9BC80CCB5CA687AB3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4">
    <w:name w:val="36A03142AFF1450E8E442FE6760C763B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4">
    <w:name w:val="B47EDD97F6C34F9D85E1B139FD52546E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4">
    <w:name w:val="5D03E964111448D8A8118ACB4CF7E87B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4">
    <w:name w:val="6AA74659B57F471E97BCA816C80F4855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4">
    <w:name w:val="2472FBCC494F4448B3C7824DD979EAA9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79769EEDC4645EF96123C888C0A79822">
    <w:name w:val="B79769EEDC4645EF96123C888C0A79822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D3181E2A7784AB0B31328571C3FDB792">
    <w:name w:val="CD3181E2A7784AB0B31328571C3FDB792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3412D14936A4D2F957BE4DC2C752E1C2">
    <w:name w:val="43412D14936A4D2F957BE4DC2C752E1C2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5">
    <w:name w:val="2BCE6DAC73B149EABCD6EE00FC7658A95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4">
    <w:name w:val="3FF4B9E6B52D46C792D61A157C3C7AF34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8DD4ACA4A494E249AAFB05D0D9FF287">
    <w:name w:val="C8DD4ACA4A494E249AAFB05D0D9FF287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1">
    <w:name w:val="061A991FB54742A08F8A8F774718CE4E1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5">
    <w:name w:val="6A77688734C943C08344A3CAA84E8C85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5">
    <w:name w:val="6B70435F3C984117A4703A70D2A6FFE115"/>
    <w:rsid w:val="00E21E3B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5">
    <w:name w:val="4B6A99D770D741E9BC80CCB5CA687AB3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5">
    <w:name w:val="36A03142AFF1450E8E442FE6760C763B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5">
    <w:name w:val="B47EDD97F6C34F9D85E1B139FD52546E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5">
    <w:name w:val="5D03E964111448D8A8118ACB4CF7E87B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5">
    <w:name w:val="6AA74659B57F471E97BCA816C80F4855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5">
    <w:name w:val="2472FBCC494F4448B3C7824DD979EAA9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79769EEDC4645EF96123C888C0A79823">
    <w:name w:val="B79769EEDC4645EF96123C888C0A79823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D3181E2A7784AB0B31328571C3FDB793">
    <w:name w:val="CD3181E2A7784AB0B31328571C3FDB793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3412D14936A4D2F957BE4DC2C752E1C3">
    <w:name w:val="43412D14936A4D2F957BE4DC2C752E1C3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6">
    <w:name w:val="2BCE6DAC73B149EABCD6EE00FC7658A96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5">
    <w:name w:val="3FF4B9E6B52D46C792D61A157C3C7AF35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8DD4ACA4A494E249AAFB05D0D9FF2871">
    <w:name w:val="C8DD4ACA4A494E249AAFB05D0D9FF2871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2">
    <w:name w:val="061A991FB54742A08F8A8F774718CE4E2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6">
    <w:name w:val="6A77688734C943C08344A3CAA84E8C85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6">
    <w:name w:val="6B70435F3C984117A4703A70D2A6FFE116"/>
    <w:rsid w:val="007D3F0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6">
    <w:name w:val="4B6A99D770D741E9BC80CCB5CA687AB3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6">
    <w:name w:val="36A03142AFF1450E8E442FE6760C763B16"/>
    <w:rsid w:val="007D3F0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16">
    <w:name w:val="B47EDD97F6C34F9D85E1B139FD52546E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6">
    <w:name w:val="5D03E964111448D8A8118ACB4CF7E87B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6">
    <w:name w:val="6AA74659B57F471E97BCA816C80F4855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6">
    <w:name w:val="2472FBCC494F4448B3C7824DD979EAA9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04515171B3B4C158C57601D592A52D3">
    <w:name w:val="204515171B3B4C158C57601D592A52D3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">
    <w:name w:val="19C8EA42BF3D49A2953BCCCC315EC573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138FF97906E41A7809213AD98DBB267">
    <w:name w:val="3138FF97906E41A7809213AD98DBB267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A1F4CDB9E09453186BD8141BD5113D0">
    <w:name w:val="0A1F4CDB9E09453186BD8141BD5113D0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5A2E81DF64A4483293BAA00FE1018B71">
    <w:name w:val="5A2E81DF64A4483293BAA00FE1018B71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51A82C78493486391FD86B730D01251">
    <w:name w:val="C51A82C78493486391FD86B730D01251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3">
    <w:name w:val="061A991FB54742A08F8A8F774718CE4E3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7">
    <w:name w:val="6A77688734C943C08344A3CAA84E8C85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7">
    <w:name w:val="6B70435F3C984117A4703A70D2A6FFE117"/>
    <w:rsid w:val="00954DFD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7">
    <w:name w:val="4B6A99D770D741E9BC80CCB5CA687AB3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7">
    <w:name w:val="36A03142AFF1450E8E442FE6760C763B17"/>
    <w:rsid w:val="00954DFD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17">
    <w:name w:val="B47EDD97F6C34F9D85E1B139FD52546E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7">
    <w:name w:val="5D03E964111448D8A8118ACB4CF7E87B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7">
    <w:name w:val="6AA74659B57F471E97BCA816C80F4855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7">
    <w:name w:val="2472FBCC494F4448B3C7824DD979EAA917"/>
    <w:rsid w:val="00954DFD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04515171B3B4C158C57601D592A52D31">
    <w:name w:val="204515171B3B4C158C57601D592A52D3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1">
    <w:name w:val="19C8EA42BF3D49A2953BCCCC315EC573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138FF97906E41A7809213AD98DBB2671">
    <w:name w:val="3138FF97906E41A7809213AD98DBB267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A1F4CDB9E09453186BD8141BD5113D01">
    <w:name w:val="0A1F4CDB9E09453186BD8141BD5113D0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5A2E81DF64A4483293BAA00FE1018B711">
    <w:name w:val="5A2E81DF64A4483293BAA00FE1018B71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9DC8F1971EBC432A82CDCEE6D6A3B005">
    <w:name w:val="9DC8F1971EBC432A82CDCEE6D6A3B005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4">
    <w:name w:val="061A991FB54742A08F8A8F774718CE4E4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8">
    <w:name w:val="6A77688734C943C08344A3CAA84E8C85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8">
    <w:name w:val="6B70435F3C984117A4703A70D2A6FFE118"/>
    <w:rsid w:val="00AF085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8">
    <w:name w:val="4B6A99D770D741E9BC80CCB5CA687AB3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8">
    <w:name w:val="36A03142AFF1450E8E442FE6760C763B18"/>
    <w:rsid w:val="00AF085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18">
    <w:name w:val="B47EDD97F6C34F9D85E1B139FD52546E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8">
    <w:name w:val="5D03E964111448D8A8118ACB4CF7E87B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8">
    <w:name w:val="6AA74659B57F471E97BCA816C80F4855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8">
    <w:name w:val="2472FBCC494F4448B3C7824DD979EAA918"/>
    <w:rsid w:val="00AF085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04515171B3B4C158C57601D592A52D32">
    <w:name w:val="204515171B3B4C158C57601D592A52D3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2">
    <w:name w:val="19C8EA42BF3D49A2953BCCCC315EC573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138FF97906E41A7809213AD98DBB2672">
    <w:name w:val="3138FF97906E41A7809213AD98DBB267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A1F4CDB9E09453186BD8141BD5113D02">
    <w:name w:val="0A1F4CDB9E09453186BD8141BD5113D0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128AA75F4AF4F2D8A15935BC2C4158F">
    <w:name w:val="3128AA75F4AF4F2D8A15935BC2C4158F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AC75C43F06A54672A93840FAB8AB71A2">
    <w:name w:val="AC75C43F06A54672A93840FAB8AB71A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5">
    <w:name w:val="061A991FB54742A08F8A8F774718CE4E5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9">
    <w:name w:val="6A77688734C943C08344A3CAA84E8C85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9">
    <w:name w:val="6B70435F3C984117A4703A70D2A6FFE119"/>
    <w:rsid w:val="00946198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9">
    <w:name w:val="4B6A99D770D741E9BC80CCB5CA687AB3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9">
    <w:name w:val="36A03142AFF1450E8E442FE6760C763B19"/>
    <w:rsid w:val="00946198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19">
    <w:name w:val="B47EDD97F6C34F9D85E1B139FD52546E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9">
    <w:name w:val="5D03E964111448D8A8118ACB4CF7E87B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9">
    <w:name w:val="6AA74659B57F471E97BCA816C80F4855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9">
    <w:name w:val="2472FBCC494F4448B3C7824DD979EAA919"/>
    <w:rsid w:val="00946198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04515171B3B4C158C57601D592A52D33">
    <w:name w:val="204515171B3B4C158C57601D592A52D33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3">
    <w:name w:val="19C8EA42BF3D49A2953BCCCC315EC5733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C6A9088B0BE4DE09D4CF1AE7D43E82E">
    <w:name w:val="4C6A9088B0BE4DE09D4CF1AE7D43E82E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A7E1470AE2874AB782E21ED862D6A6C3">
    <w:name w:val="A7E1470AE2874AB782E21ED862D6A6C3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E4B4F5CE1C84187BE89359BA4A08626">
    <w:name w:val="7E4B4F5CE1C84187BE89359BA4A08626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6CEF098DBAC476A894805B81D675360">
    <w:name w:val="16CEF098DBAC476A894805B81D675360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6">
    <w:name w:val="061A991FB54742A08F8A8F774718CE4E6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20">
    <w:name w:val="6A77688734C943C08344A3CAA84E8C85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0">
    <w:name w:val="6B70435F3C984117A4703A70D2A6FFE120"/>
    <w:rsid w:val="004F0AD2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0">
    <w:name w:val="4B6A99D770D741E9BC80CCB5CA687AB3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0">
    <w:name w:val="36A03142AFF1450E8E442FE6760C763B20"/>
    <w:rsid w:val="004F0AD2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20">
    <w:name w:val="B47EDD97F6C34F9D85E1B139FD52546E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20">
    <w:name w:val="5D03E964111448D8A8118ACB4CF7E87B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20">
    <w:name w:val="6AA74659B57F471E97BCA816C80F4855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0">
    <w:name w:val="2472FBCC494F4448B3C7824DD979EAA920"/>
    <w:rsid w:val="004F0AD2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04515171B3B4C158C57601D592A52D34">
    <w:name w:val="204515171B3B4C158C57601D592A52D34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4">
    <w:name w:val="19C8EA42BF3D49A2953BCCCC315EC5734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C6A9088B0BE4DE09D4CF1AE7D43E82E1">
    <w:name w:val="4C6A9088B0BE4DE09D4CF1AE7D43E82E1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A7E1470AE2874AB782E21ED862D6A6C31">
    <w:name w:val="A7E1470AE2874AB782E21ED862D6A6C31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E4B4F5CE1C84187BE89359BA4A086261">
    <w:name w:val="7E4B4F5CE1C84187BE89359BA4A086261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6CEF098DBAC476A894805B81D6753601">
    <w:name w:val="16CEF098DBAC476A894805B81D6753601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A77688734C943C08344A3CAA84E8C8521">
    <w:name w:val="6A77688734C943C08344A3CAA84E8C8521"/>
    <w:rsid w:val="002F0900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1">
    <w:name w:val="6B70435F3C984117A4703A70D2A6FFE121"/>
    <w:rsid w:val="002F090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1">
    <w:name w:val="4B6A99D770D741E9BC80CCB5CA687AB321"/>
    <w:rsid w:val="002F0900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1">
    <w:name w:val="36A03142AFF1450E8E442FE6760C763B21"/>
    <w:rsid w:val="002F090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21">
    <w:name w:val="B47EDD97F6C34F9D85E1B139FD52546E21"/>
    <w:rsid w:val="002F0900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1">
    <w:name w:val="2472FBCC494F4448B3C7824DD979EAA921"/>
    <w:rsid w:val="002F090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1F7AD73C47C14DE8BD70030518572371">
    <w:name w:val="1F7AD73C47C14DE8BD70030518572371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D1FA61E59A12441BBE9A908B621C7A24">
    <w:name w:val="D1FA61E59A12441BBE9A908B621C7A24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66C2137DDDE488D8BED88EC41CFE580">
    <w:name w:val="466C2137DDDE488D8BED88EC41CFE580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921B84D79D949A1803940C18CF98021">
    <w:name w:val="F921B84D79D949A1803940C18CF98021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7E52998AB4E403083171CA44BF55E38">
    <w:name w:val="77E52998AB4E403083171CA44BF55E38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3F2AF8CAC4C4A798234FD3359F27A20">
    <w:name w:val="33F2AF8CAC4C4A798234FD3359F27A20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A77688734C943C08344A3CAA84E8C8522">
    <w:name w:val="6A77688734C943C08344A3CAA84E8C8522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2">
    <w:name w:val="6B70435F3C984117A4703A70D2A6FFE122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2">
    <w:name w:val="4B6A99D770D741E9BC80CCB5CA687AB322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2">
    <w:name w:val="36A03142AFF1450E8E442FE6760C763B22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22">
    <w:name w:val="B47EDD97F6C34F9D85E1B139FD52546E22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2">
    <w:name w:val="2472FBCC494F4448B3C7824DD979EAA922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0E463A3CF0E14285AD3C083AF1DFE166">
    <w:name w:val="0E463A3CF0E14285AD3C083AF1DFE166"/>
    <w:rsid w:val="00031F7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9F0C588655E4363BE3B0F7E0ED6820C">
    <w:name w:val="39F0C588655E4363BE3B0F7E0ED6820C"/>
    <w:rsid w:val="00031F7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4EA920D09C44832BC66D86BD98442CB">
    <w:name w:val="24EA920D09C44832BC66D86BD98442CB"/>
    <w:rsid w:val="00031F7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A77688734C943C08344A3CAA84E8C8523">
    <w:name w:val="6A77688734C943C08344A3CAA84E8C8523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3">
    <w:name w:val="6B70435F3C984117A4703A70D2A6FFE123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3">
    <w:name w:val="4B6A99D770D741E9BC80CCB5CA687AB323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3">
    <w:name w:val="36A03142AFF1450E8E442FE6760C763B23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23">
    <w:name w:val="B47EDD97F6C34F9D85E1B139FD52546E23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3">
    <w:name w:val="2472FBCC494F4448B3C7824DD979EAA923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6A77688734C943C08344A3CAA84E8C8524">
    <w:name w:val="6A77688734C943C08344A3CAA84E8C8524"/>
    <w:rsid w:val="00C71830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4">
    <w:name w:val="6B70435F3C984117A4703A70D2A6FFE124"/>
    <w:rsid w:val="00C7183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4">
    <w:name w:val="4B6A99D770D741E9BC80CCB5CA687AB324"/>
    <w:rsid w:val="00C71830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4">
    <w:name w:val="36A03142AFF1450E8E442FE6760C763B24"/>
    <w:rsid w:val="00C7183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472FBCC494F4448B3C7824DD979EAA924">
    <w:name w:val="2472FBCC494F4448B3C7824DD979EAA924"/>
    <w:rsid w:val="00C7183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2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מרכז/ת בכיר/ה (התקשרויות)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mnidom\talm,mnidom\itamsut,mnidom\tehila,mnidom\sharona</PreviousAdditionalEditors>
    <PreviousAdditionalReaders xmlns="8f5b83e0-a1d3-486c-bd07-833a425c74af">mnidom\itamsut,mnidom\sharona,mnidom\tehila,mnidom\talm</PreviousAdditionalReaders>
    <AdditionalEditors xmlns="8f5b83e0-a1d3-486c-bd07-833a425c74af">mnidom\talm,mnidom\itamsut,mnidom\tehila,mnidom\sharona</AdditionalEditors>
    <DocumentCounter xmlns="8f5b83e0-a1d3-486c-bd07-833a425c74af">חת_169_2019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mnidom\itamsut,mnidom\sharona,mnidom\tehila,mnidom\talm</AdditionalReaders>
    <SignerWorkPhone xmlns="8f5b83e0-a1d3-486c-bd07-833a425c74af">074-7681764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19 ביוני 2019</DocumentCreateDateEnglish>
    <DocumentCreateDateHebrew xmlns="8f5b83e0-a1d3-486c-bd07-833a425c74af">ט"ז בסיון התשע"ט</DocumentCreateDateHebrew>
    <SubjectDocument xmlns="8f5b83e0-a1d3-486c-bd07-833a425c74af">שאלות הבהרה מכרז 52/19 סקר גיאולוגי אתר זנוח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19/06/2019 10:05;05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169</CounterString>
    <LastLockUser xmlns="8f5b83e0-a1d3-486c-bd07-833a425c74af" xsi:nil="true"/>
    <LastCheckOutDate xmlns="8f5b83e0-a1d3-486c-bd07-833a425c74af">19/06/2019 10:05;16</LastCheckOutDate>
    <LastCheckOutUser xmlns="8f5b83e0-a1d3-486c-bd07-833a425c74af">אילנה טמסוט</LastCheckOutUser>
    <CurrentDocumentStatus xmlns="8f5b83e0-a1d3-486c-bd07-833a425c74af">עבודה</CurrentDocumentStatus>
    <FullNameTO xmlns="8f5b83e0-a1d3-486c-bd07-833a425c74af">.</FullNameTO>
    <DocumentWorkInstrument xmlns="8f5b83e0-a1d3-486c-bd07-833a425c74af">WORD</DocumentWorkInstrument>
    <DocumentWordTemplate xmlns="8f5b83e0-a1d3-486c-bd07-833a425c74af">אילנה</DocumentWordTemplate>
    <SignerItemID xmlns="8f5b83e0-a1d3-486c-bd07-833a425c74af">-1</SignerItemID>
    <DocumentLibraryName xmlns="8f5b83e0-a1d3-486c-bd07-833a425c74af">חוזים והתקשרויות</DocumentLibraryName>
    <DocumentCatalog xmlns="8f5b83e0-a1d3-486c-bd07-833a425c74af" xsi:nil="true"/>
    <PermissionForUserGroup xmlns="8f5b83e0-a1d3-486c-bd07-833a425c74af" xsi:nil="true"/>
    <AdditionalReaderUsers xmlns="8f5b83e0-a1d3-486c-bd07-833a425c74af" xsi:nil="true"/>
    <FullNameAll xmlns="8f5b83e0-a1d3-486c-bd07-833a425c74af">~~</FullNameAll>
    <DocumentLinkHidden xmlns="87b98568-e8c7-4058-bf31-e11803adaf85" xsi:nil="true"/>
    <AdditionalSigners xmlns="8f5b83e0-a1d3-486c-bd07-833a425c74af" xsi:nil="true"/>
    <AdditionalWriters xmlns="8f5b83e0-a1d3-486c-bd07-833a425c74af" xsi:nil="true"/>
    <DocumentLinkHiddenPrevious xmlns="87b98568-e8c7-4058-bf31-e11803adaf85" xsi:nil="true"/>
    <DocumentCreateDate xmlns="8f5b83e0-a1d3-486c-bd07-833a425c74af">2019-06-19T00:00:00+00:00</DocumentCreateDat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אילנה" ma:contentTypeID="0x0101003CBAFB7F4A7FF54FB9D64543F2EA55D2520090776F415F23A94F800F41242A2C0A71" ma:contentTypeVersion="128" ma:contentTypeDescription="" ma:contentTypeScope="" ma:versionID="1b38803ea9b5a19242c8ae93f120934d">
  <xsd:schema xmlns:xsd="http://www.w3.org/2001/XMLSchema" xmlns:xs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c72a3978360bd341644b3b7bfd9f80c3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b83e0-a1d3-486c-bd07-833a425c74af" elementFormDefault="qualified">
    <xsd:import namespace="http://schemas.microsoft.com/office/2006/documentManagement/types"/>
    <xsd:import namespace="http://schemas.microsoft.com/office/infopath/2007/PartnerControl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>
          <xsd:maxLength value="255"/>
        </xsd:restriction>
      </xsd:simpleType>
    </xsd:element>
    <xsd:element name="FullNameCC" ma:index="36" nillable="true" ma:displayName="רשימת שמות מלאים נמענים נוספים" ma:internalName="FullNameCC">
      <xsd:simpleType>
        <xsd:restriction base="dms:Note">
          <xsd:maxLength value="255"/>
        </xsd:restriction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PermissionForUserGroup" ma:index="52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5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6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7" nillable="true" ma:displayName="מחברים נוספים" ma:internalName="AdditionalWriters" ma:readOnly="false">
      <xsd:simpleType>
        <xsd:restriction base="dms:Note"/>
      </xsd:simpleType>
    </xsd:element>
    <xsd:element name="DocumentCatalog" ma:index="58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59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98568-e8c7-4058-bf31-e11803adaf85" elementFormDefault="qualified">
    <xsd:import namespace="http://schemas.microsoft.com/office/2006/documentManagement/types"/>
    <xsd:import namespace="http://schemas.microsoft.com/office/infopath/2007/PartnerControls"/>
    <xsd:element name="DocumentLinkHidden" ma:index="53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4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06F88991-CF04-42F8-A4FC-E21E0C856472}">
  <ds:schemaRefs>
    <ds:schemaRef ds:uri="http://schemas.microsoft.com/office/2006/metadata/properties"/>
    <ds:schemaRef ds:uri="8f5b83e0-a1d3-486c-bd07-833a425c74af"/>
    <ds:schemaRef ds:uri="87b98568-e8c7-4058-bf31-e11803adaf85"/>
  </ds:schemaRefs>
</ds:datastoreItem>
</file>

<file path=customXml/itemProps3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3CC69DE-E863-49C3-ABF5-8665E1C804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2AA7482-B20C-4B55-B8BF-146C43DEA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1132</Words>
  <Characters>5661</Characters>
  <Application>Microsoft Office Word</Application>
  <DocSecurity>0</DocSecurity>
  <Lines>47</Lines>
  <Paragraphs>13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יחידת המחשוב</vt:lpstr>
    </vt:vector>
  </TitlesOfParts>
  <Company>משרד התשתיות הלאומיות</Company>
  <LinksUpToDate>false</LinksUpToDate>
  <CharactersWithSpaces>6780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Magen</dc:creator>
  <cp:lastModifiedBy>אילנה טמסוט</cp:lastModifiedBy>
  <cp:revision>2</cp:revision>
  <cp:lastPrinted>2019-07-22T08:12:00Z</cp:lastPrinted>
  <dcterms:created xsi:type="dcterms:W3CDTF">2019-07-22T08:12:00Z</dcterms:created>
  <dcterms:modified xsi:type="dcterms:W3CDTF">2019-07-22T08:12:00Z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0x0101003CBAFB7F4A7FF54FB9D64543F2EA55D2520090776F415F23A94F800F41242A2C0A71</vt:lpwstr>
  </property>
  <property fmtid="{D5CDD505-2E9C-101B-9397-08002B2CF9AE}" pid="3" name="FileInternalName">
    <vt:lpwstr>HT_169_2019</vt:lpwstr>
  </property>
</Properties>
</file>